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F85" w:rsidRDefault="00361F85" w:rsidP="00361F85">
      <w:pPr>
        <w:jc w:val="center"/>
        <w:rPr>
          <w:rFonts w:cstheme="minorHAnsi"/>
          <w:b/>
          <w:bCs/>
          <w:sz w:val="32"/>
          <w:szCs w:val="32"/>
          <w:lang w:eastAsia="en-GB"/>
        </w:rPr>
      </w:pPr>
      <w:r w:rsidRPr="00361F85">
        <w:rPr>
          <w:rFonts w:cstheme="minorHAnsi"/>
          <w:b/>
          <w:bCs/>
          <w:sz w:val="32"/>
          <w:szCs w:val="32"/>
          <w:lang w:eastAsia="en-GB"/>
        </w:rPr>
        <w:t xml:space="preserve">ONLINE ACCESS TO HEALTH RECORDS </w:t>
      </w:r>
      <w:r w:rsidR="0071443A">
        <w:rPr>
          <w:rFonts w:cstheme="minorHAnsi"/>
          <w:b/>
          <w:bCs/>
          <w:sz w:val="32"/>
          <w:szCs w:val="32"/>
          <w:lang w:eastAsia="en-GB"/>
        </w:rPr>
        <w:t>INFORMATION</w:t>
      </w:r>
    </w:p>
    <w:p w:rsidR="0071443A" w:rsidRPr="0071443A" w:rsidRDefault="0071443A" w:rsidP="00361F85">
      <w:pPr>
        <w:jc w:val="center"/>
        <w:rPr>
          <w:rFonts w:cstheme="minorHAnsi"/>
          <w:b/>
          <w:bCs/>
          <w:lang w:eastAsia="en-GB"/>
        </w:rPr>
      </w:pPr>
    </w:p>
    <w:p w:rsidR="0071443A" w:rsidRDefault="0071443A" w:rsidP="0071443A">
      <w:pPr>
        <w:rPr>
          <w:rFonts w:cstheme="minorHAnsi"/>
        </w:rPr>
      </w:pPr>
      <w:r w:rsidRPr="0071443A">
        <w:rPr>
          <w:rFonts w:cstheme="minorHAnsi"/>
        </w:rPr>
        <w:t xml:space="preserve">The NHS wants to give people better ways to see their personal health information online. </w:t>
      </w:r>
    </w:p>
    <w:p w:rsidR="0071443A" w:rsidRDefault="0071443A" w:rsidP="0071443A">
      <w:pPr>
        <w:rPr>
          <w:rFonts w:cstheme="minorHAnsi"/>
        </w:rPr>
      </w:pPr>
    </w:p>
    <w:p w:rsidR="0071443A" w:rsidRDefault="0071443A" w:rsidP="0071443A">
      <w:pPr>
        <w:rPr>
          <w:rFonts w:cstheme="minorHAnsi"/>
        </w:rPr>
      </w:pPr>
      <w:r w:rsidRPr="0071443A">
        <w:rPr>
          <w:rFonts w:cstheme="minorHAnsi"/>
        </w:rPr>
        <w:t>We know that people want to be able to access their health records. It can help you see test results faster. It also lets you read and review notes from your appointments in your own time.</w:t>
      </w:r>
    </w:p>
    <w:p w:rsidR="0071443A" w:rsidRPr="0071443A" w:rsidRDefault="0071443A" w:rsidP="0071443A">
      <w:pPr>
        <w:rPr>
          <w:rFonts w:cstheme="minorHAnsi"/>
        </w:rPr>
      </w:pPr>
    </w:p>
    <w:p w:rsidR="0071443A" w:rsidRDefault="0071443A" w:rsidP="0071443A">
      <w:pPr>
        <w:rPr>
          <w:rFonts w:cstheme="minorHAnsi"/>
        </w:rPr>
      </w:pPr>
      <w:r w:rsidRPr="0071443A">
        <w:rPr>
          <w:rFonts w:cstheme="minorHAnsi"/>
        </w:rPr>
        <w:t>We're now letting you see all the information within your health record. If you are over 16 and have an online account, such as through the </w:t>
      </w:r>
      <w:hyperlink r:id="rId7" w:history="1">
        <w:r w:rsidRPr="0071443A">
          <w:rPr>
            <w:rStyle w:val="Hyperlink"/>
            <w:rFonts w:cstheme="minorHAnsi"/>
            <w:bdr w:val="none" w:sz="0" w:space="0" w:color="auto" w:frame="1"/>
          </w:rPr>
          <w:t>NHS App</w:t>
        </w:r>
      </w:hyperlink>
      <w:r w:rsidRPr="0071443A">
        <w:rPr>
          <w:rFonts w:cstheme="minorHAnsi"/>
        </w:rPr>
        <w:t>, </w:t>
      </w:r>
      <w:hyperlink r:id="rId8" w:history="1">
        <w:r w:rsidRPr="0071443A">
          <w:rPr>
            <w:rStyle w:val="Hyperlink"/>
            <w:rFonts w:cstheme="minorHAnsi"/>
            <w:bdr w:val="none" w:sz="0" w:space="0" w:color="auto" w:frame="1"/>
          </w:rPr>
          <w:t>NHS website</w:t>
        </w:r>
      </w:hyperlink>
      <w:r w:rsidRPr="0071443A">
        <w:rPr>
          <w:rFonts w:cstheme="minorHAnsi"/>
        </w:rPr>
        <w:t>, or other </w:t>
      </w:r>
      <w:hyperlink r:id="rId9" w:history="1">
        <w:r w:rsidRPr="0071443A">
          <w:rPr>
            <w:rStyle w:val="Hyperlink"/>
            <w:rFonts w:cstheme="minorHAnsi"/>
            <w:bdr w:val="none" w:sz="0" w:space="0" w:color="auto" w:frame="1"/>
          </w:rPr>
          <w:t>GP online services and apps</w:t>
        </w:r>
      </w:hyperlink>
      <w:r w:rsidRPr="0071443A">
        <w:rPr>
          <w:rFonts w:cstheme="minorHAnsi"/>
        </w:rPr>
        <w:t xml:space="preserve">, you will now automatically be able to see all future information entered on your medical record. Some people can already </w:t>
      </w:r>
      <w:r>
        <w:rPr>
          <w:rFonts w:cstheme="minorHAnsi"/>
        </w:rPr>
        <w:t>access this feature, this won't</w:t>
      </w:r>
      <w:r w:rsidRPr="0071443A">
        <w:rPr>
          <w:rFonts w:cstheme="minorHAnsi"/>
        </w:rPr>
        <w:t> change for you.</w:t>
      </w:r>
    </w:p>
    <w:p w:rsidR="0071443A" w:rsidRPr="0071443A" w:rsidRDefault="0071443A" w:rsidP="0071443A">
      <w:pPr>
        <w:rPr>
          <w:rFonts w:cstheme="minorHAnsi"/>
        </w:rPr>
      </w:pPr>
    </w:p>
    <w:p w:rsidR="0071443A" w:rsidRDefault="0071443A" w:rsidP="0071443A">
      <w:pPr>
        <w:rPr>
          <w:rFonts w:cstheme="minorHAnsi"/>
        </w:rPr>
      </w:pPr>
      <w:r w:rsidRPr="0071443A">
        <w:rPr>
          <w:rFonts w:cstheme="minorHAnsi"/>
        </w:rPr>
        <w:t xml:space="preserve">This means that you will be able to see records from your appointments, as well as test results and any letters that are saved on your records. This only applies to records from your doctor (GP), not from hospitals or other specialists, although you will be able to see any letters that hospitals or specialists send to your doctor (GP). You will only be able to see information from </w:t>
      </w:r>
      <w:r>
        <w:rPr>
          <w:rFonts w:cstheme="minorHAnsi"/>
        </w:rPr>
        <w:t>25</w:t>
      </w:r>
      <w:r w:rsidRPr="0071443A">
        <w:rPr>
          <w:rFonts w:cstheme="minorHAnsi"/>
          <w:vertAlign w:val="superscript"/>
        </w:rPr>
        <w:t>th</w:t>
      </w:r>
      <w:r>
        <w:rPr>
          <w:rFonts w:cstheme="minorHAnsi"/>
        </w:rPr>
        <w:t xml:space="preserve"> October 2023.</w:t>
      </w:r>
    </w:p>
    <w:p w:rsidR="0071443A" w:rsidRDefault="0071443A" w:rsidP="0071443A">
      <w:pPr>
        <w:rPr>
          <w:rFonts w:cstheme="minorHAnsi"/>
        </w:rPr>
      </w:pPr>
    </w:p>
    <w:p w:rsidR="0071443A" w:rsidRDefault="0071443A" w:rsidP="0071443A">
      <w:pPr>
        <w:rPr>
          <w:rFonts w:cstheme="minorHAnsi"/>
        </w:rPr>
      </w:pPr>
      <w:r w:rsidRPr="0071443A">
        <w:rPr>
          <w:rFonts w:cstheme="minorHAnsi"/>
        </w:rPr>
        <w:t>For most people, access will be automatic, an</w:t>
      </w:r>
      <w:r>
        <w:rPr>
          <w:rFonts w:cstheme="minorHAnsi"/>
        </w:rPr>
        <w:t xml:space="preserve">d you won't need to do anything however you may need to register for online access if you do not have this set up. </w:t>
      </w:r>
    </w:p>
    <w:p w:rsidR="0071443A" w:rsidRPr="0071443A" w:rsidRDefault="0071443A" w:rsidP="0071443A">
      <w:pPr>
        <w:rPr>
          <w:rFonts w:cstheme="minorHAnsi"/>
        </w:rPr>
      </w:pPr>
    </w:p>
    <w:p w:rsidR="0071443A" w:rsidRDefault="0071443A" w:rsidP="0071443A">
      <w:pPr>
        <w:rPr>
          <w:rFonts w:cstheme="minorHAnsi"/>
        </w:rPr>
      </w:pPr>
      <w:r w:rsidRPr="0071443A">
        <w:rPr>
          <w:rFonts w:cstheme="minorHAnsi"/>
        </w:rPr>
        <w:t>Your doctor (GP) may talk to you to discuss test results before you are able to see some of your information on the app. Your doctor (GP) may also talk to you before you are given full record access to make sure that having access is of benefit to you. If you are concerned that seeing your records is not right for you, you should speak to your practice.</w:t>
      </w:r>
    </w:p>
    <w:p w:rsidR="0071443A" w:rsidRPr="0071443A" w:rsidRDefault="0071443A" w:rsidP="0071443A">
      <w:pPr>
        <w:rPr>
          <w:rFonts w:cstheme="minorHAnsi"/>
        </w:rPr>
      </w:pPr>
    </w:p>
    <w:p w:rsidR="0071443A" w:rsidRDefault="0071443A" w:rsidP="0071443A">
      <w:pPr>
        <w:rPr>
          <w:rFonts w:cstheme="minorHAnsi"/>
        </w:rPr>
      </w:pPr>
      <w:r w:rsidRPr="0071443A">
        <w:rPr>
          <w:rFonts w:cstheme="minorHAnsi"/>
        </w:rPr>
        <w:t xml:space="preserve">These changes only apply to people with online accounts. The changes also only apply to personal information about you. </w:t>
      </w:r>
    </w:p>
    <w:p w:rsidR="0071443A" w:rsidRDefault="0071443A" w:rsidP="0071443A">
      <w:pPr>
        <w:rPr>
          <w:rFonts w:cstheme="minorHAnsi"/>
        </w:rPr>
      </w:pPr>
    </w:p>
    <w:p w:rsidR="0071443A" w:rsidRDefault="0071443A" w:rsidP="0071443A">
      <w:pPr>
        <w:rPr>
          <w:rFonts w:cstheme="minorHAnsi"/>
        </w:rPr>
      </w:pPr>
      <w:r w:rsidRPr="0071443A">
        <w:rPr>
          <w:rFonts w:cstheme="minorHAnsi"/>
        </w:rPr>
        <w:t>If you are a carer and would like to see information about someone you car</w:t>
      </w:r>
      <w:r>
        <w:rPr>
          <w:rFonts w:cstheme="minorHAnsi"/>
        </w:rPr>
        <w:t xml:space="preserve">e for, speak to reception staff about having proxy access or more information can be found at - </w:t>
      </w:r>
      <w:hyperlink r:id="rId10" w:history="1">
        <w:r>
          <w:rPr>
            <w:rStyle w:val="Hyperlink"/>
          </w:rPr>
          <w:t>Apply for access to another patient's GP services - NHS (www.nhs.uk)</w:t>
        </w:r>
      </w:hyperlink>
      <w:r>
        <w:t>.</w:t>
      </w:r>
    </w:p>
    <w:p w:rsidR="0071443A" w:rsidRDefault="0071443A" w:rsidP="0071443A">
      <w:pPr>
        <w:rPr>
          <w:rFonts w:cstheme="minorHAnsi"/>
        </w:rPr>
      </w:pPr>
    </w:p>
    <w:p w:rsidR="0071443A" w:rsidRDefault="0071443A" w:rsidP="0071443A">
      <w:pPr>
        <w:rPr>
          <w:rFonts w:cstheme="minorHAnsi"/>
        </w:rPr>
      </w:pPr>
      <w:r w:rsidRPr="0071443A">
        <w:rPr>
          <w:rFonts w:cstheme="minorHAnsi"/>
        </w:rPr>
        <w:t xml:space="preserve">If you do not want an online account, you can still access your GP health record by requesting this information via reception </w:t>
      </w:r>
      <w:r>
        <w:rPr>
          <w:rFonts w:cstheme="minorHAnsi"/>
        </w:rPr>
        <w:t xml:space="preserve">or by following the information at </w:t>
      </w:r>
      <w:hyperlink r:id="rId11" w:history="1">
        <w:proofErr w:type="gramStart"/>
        <w:r>
          <w:rPr>
            <w:rStyle w:val="Hyperlink"/>
          </w:rPr>
          <w:t>Accessing</w:t>
        </w:r>
        <w:proofErr w:type="gramEnd"/>
        <w:r>
          <w:rPr>
            <w:rStyle w:val="Hyperlink"/>
          </w:rPr>
          <w:t xml:space="preserve"> your Records - Harborough Field Surgery</w:t>
        </w:r>
      </w:hyperlink>
      <w:r>
        <w:rPr>
          <w:rFonts w:cstheme="minorHAnsi"/>
        </w:rPr>
        <w:t xml:space="preserve"> </w:t>
      </w:r>
    </w:p>
    <w:p w:rsidR="0071443A" w:rsidRPr="0071443A" w:rsidRDefault="0071443A" w:rsidP="0071443A">
      <w:pPr>
        <w:rPr>
          <w:rFonts w:cstheme="minorHAnsi"/>
        </w:rPr>
      </w:pPr>
    </w:p>
    <w:p w:rsidR="0071443A" w:rsidRDefault="0071443A" w:rsidP="0071443A">
      <w:pPr>
        <w:rPr>
          <w:rFonts w:cstheme="minorHAnsi"/>
        </w:rPr>
      </w:pPr>
      <w:r w:rsidRPr="0071443A">
        <w:rPr>
          <w:rFonts w:cstheme="minorHAnsi"/>
        </w:rPr>
        <w:t>The NHS App, website and other online service</w:t>
      </w:r>
      <w:r>
        <w:rPr>
          <w:rFonts w:cstheme="minorHAnsi"/>
        </w:rPr>
        <w:t>s are all very secure.  You'll </w:t>
      </w:r>
      <w:r w:rsidRPr="0071443A">
        <w:rPr>
          <w:rFonts w:cstheme="minorHAnsi"/>
        </w:rPr>
        <w:t>need to make sure you prot</w:t>
      </w:r>
      <w:r>
        <w:rPr>
          <w:rFonts w:cstheme="minorHAnsi"/>
        </w:rPr>
        <w:t>ect your login details. Do not </w:t>
      </w:r>
      <w:r w:rsidRPr="0071443A">
        <w:rPr>
          <w:rFonts w:cstheme="minorHAnsi"/>
        </w:rPr>
        <w:t>share your password with anyone as they will then have access to your personal information.</w:t>
      </w:r>
    </w:p>
    <w:p w:rsidR="0071443A" w:rsidRPr="0071443A" w:rsidRDefault="0071443A" w:rsidP="0071443A">
      <w:pPr>
        <w:rPr>
          <w:rFonts w:cstheme="minorHAnsi"/>
        </w:rPr>
      </w:pPr>
    </w:p>
    <w:p w:rsidR="0071443A" w:rsidRDefault="0071443A" w:rsidP="0071443A">
      <w:pPr>
        <w:rPr>
          <w:rFonts w:cstheme="minorHAnsi"/>
        </w:rPr>
      </w:pPr>
      <w:r w:rsidRPr="0071443A">
        <w:rPr>
          <w:rFonts w:cstheme="minorHAnsi"/>
        </w:rPr>
        <w:t xml:space="preserve">If you do not </w:t>
      </w:r>
      <w:r>
        <w:rPr>
          <w:rFonts w:cstheme="minorHAnsi"/>
        </w:rPr>
        <w:t xml:space="preserve">want to see your health record please complete the form below </w:t>
      </w:r>
      <w:r w:rsidRPr="0071443A">
        <w:rPr>
          <w:rFonts w:cstheme="minorHAnsi"/>
        </w:rPr>
        <w:t>or if you would like more information about these changes, please speak to your GP or reception staff. You can also read more by going to </w:t>
      </w:r>
      <w:hyperlink r:id="rId12" w:history="1">
        <w:r w:rsidRPr="0071443A">
          <w:rPr>
            <w:rStyle w:val="Hyperlink"/>
            <w:rFonts w:cstheme="minorHAnsi"/>
            <w:bdr w:val="none" w:sz="0" w:space="0" w:color="auto" w:frame="1"/>
          </w:rPr>
          <w:t>www.nhs.uk/gp-record</w:t>
        </w:r>
      </w:hyperlink>
      <w:r w:rsidRPr="0071443A">
        <w:rPr>
          <w:rFonts w:cstheme="minorHAnsi"/>
        </w:rPr>
        <w:t>.</w:t>
      </w:r>
    </w:p>
    <w:p w:rsidR="0071443A" w:rsidRDefault="0071443A" w:rsidP="0071443A">
      <w:pPr>
        <w:rPr>
          <w:rFonts w:cstheme="minorHAnsi"/>
        </w:rPr>
      </w:pPr>
    </w:p>
    <w:p w:rsidR="0071443A" w:rsidRPr="00A275F5" w:rsidRDefault="0071443A" w:rsidP="0071443A">
      <w:pPr>
        <w:jc w:val="center"/>
        <w:rPr>
          <w:rFonts w:cstheme="minorHAnsi"/>
          <w:u w:val="single"/>
        </w:rPr>
      </w:pPr>
      <w:bookmarkStart w:id="0" w:name="_GoBack"/>
      <w:r w:rsidRPr="00A275F5">
        <w:rPr>
          <w:rFonts w:cstheme="minorHAnsi"/>
          <w:b/>
          <w:bCs/>
          <w:sz w:val="32"/>
          <w:szCs w:val="32"/>
          <w:u w:val="single"/>
          <w:lang w:eastAsia="en-GB"/>
        </w:rPr>
        <w:lastRenderedPageBreak/>
        <w:t xml:space="preserve">OPT OUT TO HAVE ONLINE ACCESS TO HEALTH RECORDS </w:t>
      </w:r>
    </w:p>
    <w:bookmarkEnd w:id="0"/>
    <w:p w:rsidR="00361F85" w:rsidRPr="00361F85" w:rsidRDefault="00361F85" w:rsidP="00361F85">
      <w:pPr>
        <w:rPr>
          <w:rFonts w:cstheme="minorHAnsi"/>
          <w:b/>
          <w:bCs/>
          <w:sz w:val="22"/>
          <w:szCs w:val="22"/>
          <w:u w:val="single"/>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361F85" w:rsidRPr="00361F85" w:rsidTr="0065030B">
        <w:tc>
          <w:tcPr>
            <w:tcW w:w="1843" w:type="dxa"/>
            <w:shd w:val="clear" w:color="auto" w:fill="4472C4" w:themeFill="accent1"/>
          </w:tcPr>
          <w:p w:rsidR="00361F85" w:rsidRPr="00361F85" w:rsidRDefault="00361F85" w:rsidP="00361F85">
            <w:pPr>
              <w:rPr>
                <w:rFonts w:cstheme="minorHAnsi"/>
                <w:color w:val="FFFFFF" w:themeColor="background1"/>
                <w:lang w:eastAsia="en-GB"/>
              </w:rPr>
            </w:pPr>
            <w:r w:rsidRPr="00361F85">
              <w:rPr>
                <w:rFonts w:cstheme="minorHAnsi"/>
                <w:color w:val="FFFFFF" w:themeColor="background1"/>
                <w:sz w:val="22"/>
                <w:szCs w:val="22"/>
              </w:rPr>
              <w:t>Surname</w:t>
            </w:r>
          </w:p>
        </w:tc>
        <w:tc>
          <w:tcPr>
            <w:tcW w:w="2410" w:type="dxa"/>
            <w:shd w:val="clear" w:color="auto" w:fill="auto"/>
          </w:tcPr>
          <w:p w:rsidR="00361F85" w:rsidRPr="00361F85" w:rsidRDefault="00361F85" w:rsidP="00361F85">
            <w:pPr>
              <w:rPr>
                <w:rFonts w:cstheme="minorHAnsi"/>
                <w:lang w:eastAsia="en-GB"/>
              </w:rPr>
            </w:pPr>
          </w:p>
        </w:tc>
        <w:tc>
          <w:tcPr>
            <w:tcW w:w="1701" w:type="dxa"/>
            <w:shd w:val="clear" w:color="auto" w:fill="4472C4" w:themeFill="accent1"/>
          </w:tcPr>
          <w:p w:rsidR="00361F85" w:rsidRPr="00361F85" w:rsidRDefault="00361F85" w:rsidP="00361F85">
            <w:pPr>
              <w:rPr>
                <w:rFonts w:cstheme="minorHAnsi"/>
                <w:color w:val="FFFFFF" w:themeColor="background1"/>
                <w:lang w:eastAsia="en-GB"/>
              </w:rPr>
            </w:pPr>
            <w:r w:rsidRPr="00361F85">
              <w:rPr>
                <w:rFonts w:cstheme="minorHAnsi"/>
                <w:color w:val="FFFFFF" w:themeColor="background1"/>
                <w:sz w:val="22"/>
                <w:szCs w:val="22"/>
              </w:rPr>
              <w:t>Former name</w:t>
            </w:r>
          </w:p>
        </w:tc>
        <w:tc>
          <w:tcPr>
            <w:tcW w:w="3260" w:type="dxa"/>
            <w:shd w:val="clear" w:color="auto" w:fill="auto"/>
          </w:tcPr>
          <w:p w:rsidR="00361F85" w:rsidRPr="00361F85" w:rsidRDefault="00361F85" w:rsidP="00361F85">
            <w:pPr>
              <w:rPr>
                <w:rFonts w:cstheme="minorHAnsi"/>
                <w:lang w:eastAsia="en-GB"/>
              </w:rPr>
            </w:pPr>
          </w:p>
        </w:tc>
      </w:tr>
      <w:tr w:rsidR="00361F85" w:rsidRPr="00361F85" w:rsidTr="0065030B">
        <w:tc>
          <w:tcPr>
            <w:tcW w:w="1843" w:type="dxa"/>
            <w:shd w:val="clear" w:color="auto" w:fill="4472C4" w:themeFill="accent1"/>
          </w:tcPr>
          <w:p w:rsidR="00361F85" w:rsidRPr="00361F85" w:rsidRDefault="00361F85" w:rsidP="00361F85">
            <w:pPr>
              <w:rPr>
                <w:rFonts w:cstheme="minorHAnsi"/>
                <w:color w:val="FFFFFF" w:themeColor="background1"/>
                <w:lang w:eastAsia="en-GB"/>
              </w:rPr>
            </w:pPr>
            <w:r w:rsidRPr="00361F85">
              <w:rPr>
                <w:rFonts w:cstheme="minorHAnsi"/>
                <w:color w:val="FFFFFF" w:themeColor="background1"/>
                <w:sz w:val="22"/>
                <w:szCs w:val="22"/>
              </w:rPr>
              <w:t>Forename</w:t>
            </w:r>
          </w:p>
        </w:tc>
        <w:tc>
          <w:tcPr>
            <w:tcW w:w="2410" w:type="dxa"/>
            <w:shd w:val="clear" w:color="auto" w:fill="auto"/>
          </w:tcPr>
          <w:p w:rsidR="00361F85" w:rsidRPr="00361F85" w:rsidRDefault="00361F85" w:rsidP="00361F85">
            <w:pPr>
              <w:rPr>
                <w:rFonts w:cstheme="minorHAnsi"/>
                <w:lang w:eastAsia="en-GB"/>
              </w:rPr>
            </w:pPr>
          </w:p>
        </w:tc>
        <w:tc>
          <w:tcPr>
            <w:tcW w:w="1701" w:type="dxa"/>
            <w:shd w:val="clear" w:color="auto" w:fill="4472C4" w:themeFill="accent1"/>
          </w:tcPr>
          <w:p w:rsidR="00361F85" w:rsidRPr="00361F85" w:rsidRDefault="00361F85" w:rsidP="00361F85">
            <w:pPr>
              <w:rPr>
                <w:rFonts w:cstheme="minorHAnsi"/>
                <w:color w:val="FFFFFF" w:themeColor="background1"/>
                <w:lang w:eastAsia="en-GB"/>
              </w:rPr>
            </w:pPr>
            <w:r w:rsidRPr="00361F85">
              <w:rPr>
                <w:rFonts w:cstheme="minorHAnsi"/>
                <w:color w:val="FFFFFF" w:themeColor="background1"/>
                <w:sz w:val="22"/>
                <w:szCs w:val="22"/>
                <w:lang w:eastAsia="en-GB"/>
              </w:rPr>
              <w:t>Title</w:t>
            </w:r>
          </w:p>
        </w:tc>
        <w:tc>
          <w:tcPr>
            <w:tcW w:w="3260" w:type="dxa"/>
            <w:shd w:val="clear" w:color="auto" w:fill="auto"/>
          </w:tcPr>
          <w:p w:rsidR="00361F85" w:rsidRPr="00361F85" w:rsidRDefault="00361F85" w:rsidP="00361F85">
            <w:pPr>
              <w:rPr>
                <w:rFonts w:cstheme="minorHAnsi"/>
                <w:lang w:eastAsia="en-GB"/>
              </w:rPr>
            </w:pPr>
          </w:p>
        </w:tc>
      </w:tr>
      <w:tr w:rsidR="00361F85" w:rsidRPr="00361F85" w:rsidTr="0065030B">
        <w:tc>
          <w:tcPr>
            <w:tcW w:w="1843" w:type="dxa"/>
            <w:shd w:val="clear" w:color="auto" w:fill="4472C4" w:themeFill="accent1"/>
          </w:tcPr>
          <w:p w:rsidR="00361F85" w:rsidRPr="00361F85" w:rsidRDefault="00361F85" w:rsidP="00361F85">
            <w:pPr>
              <w:rPr>
                <w:rFonts w:cstheme="minorHAnsi"/>
                <w:color w:val="FFFFFF" w:themeColor="background1"/>
              </w:rPr>
            </w:pPr>
            <w:r w:rsidRPr="00361F85">
              <w:rPr>
                <w:rFonts w:cstheme="minorHAnsi"/>
                <w:color w:val="FFFFFF" w:themeColor="background1"/>
                <w:sz w:val="22"/>
                <w:szCs w:val="22"/>
              </w:rPr>
              <w:t>Date of birth</w:t>
            </w:r>
          </w:p>
          <w:p w:rsidR="00361F85" w:rsidRPr="00361F85" w:rsidRDefault="00361F85" w:rsidP="00361F85">
            <w:pPr>
              <w:rPr>
                <w:rFonts w:cstheme="minorHAnsi"/>
                <w:color w:val="FFFFFF" w:themeColor="background1"/>
                <w:lang w:eastAsia="en-GB"/>
              </w:rPr>
            </w:pPr>
          </w:p>
        </w:tc>
        <w:tc>
          <w:tcPr>
            <w:tcW w:w="2410" w:type="dxa"/>
            <w:shd w:val="clear" w:color="auto" w:fill="auto"/>
          </w:tcPr>
          <w:p w:rsidR="00361F85" w:rsidRPr="00361F85" w:rsidRDefault="00361F85" w:rsidP="00361F85">
            <w:pPr>
              <w:rPr>
                <w:rFonts w:cstheme="minorHAnsi"/>
                <w:lang w:eastAsia="en-GB"/>
              </w:rPr>
            </w:pPr>
          </w:p>
        </w:tc>
        <w:tc>
          <w:tcPr>
            <w:tcW w:w="1701" w:type="dxa"/>
            <w:shd w:val="clear" w:color="auto" w:fill="4472C4" w:themeFill="accent1"/>
          </w:tcPr>
          <w:p w:rsidR="00361F85" w:rsidRPr="00361F85" w:rsidRDefault="00361F85" w:rsidP="00361F85">
            <w:pPr>
              <w:rPr>
                <w:rFonts w:cstheme="minorHAnsi"/>
                <w:color w:val="FFFFFF" w:themeColor="background1"/>
              </w:rPr>
            </w:pPr>
            <w:r w:rsidRPr="00361F85">
              <w:rPr>
                <w:rFonts w:cstheme="minorHAnsi"/>
                <w:color w:val="FFFFFF" w:themeColor="background1"/>
                <w:sz w:val="22"/>
                <w:szCs w:val="22"/>
              </w:rPr>
              <w:t>Address:</w:t>
            </w:r>
          </w:p>
          <w:p w:rsidR="00361F85" w:rsidRPr="00361F85" w:rsidRDefault="00361F85" w:rsidP="00361F85">
            <w:pPr>
              <w:rPr>
                <w:rFonts w:cstheme="minorHAnsi"/>
                <w:color w:val="FFFFFF" w:themeColor="background1"/>
              </w:rPr>
            </w:pPr>
          </w:p>
          <w:p w:rsidR="00361F85" w:rsidRPr="00361F85" w:rsidRDefault="00361F85" w:rsidP="00361F85">
            <w:pPr>
              <w:rPr>
                <w:rFonts w:cstheme="minorHAnsi"/>
                <w:color w:val="FFFFFF" w:themeColor="background1"/>
                <w:lang w:eastAsia="en-GB"/>
              </w:rPr>
            </w:pPr>
          </w:p>
        </w:tc>
        <w:tc>
          <w:tcPr>
            <w:tcW w:w="3260" w:type="dxa"/>
            <w:shd w:val="clear" w:color="auto" w:fill="auto"/>
          </w:tcPr>
          <w:p w:rsidR="00361F85" w:rsidRPr="00361F85" w:rsidRDefault="00361F85" w:rsidP="00361F85">
            <w:pPr>
              <w:rPr>
                <w:rFonts w:cstheme="minorHAnsi"/>
                <w:lang w:eastAsia="en-GB"/>
              </w:rPr>
            </w:pPr>
          </w:p>
        </w:tc>
      </w:tr>
      <w:tr w:rsidR="00361F85" w:rsidRPr="00361F85" w:rsidTr="0065030B">
        <w:tc>
          <w:tcPr>
            <w:tcW w:w="1843" w:type="dxa"/>
            <w:shd w:val="clear" w:color="auto" w:fill="4472C4" w:themeFill="accent1"/>
          </w:tcPr>
          <w:p w:rsidR="00361F85" w:rsidRPr="00361F85" w:rsidRDefault="00361F85" w:rsidP="00361F85">
            <w:pPr>
              <w:rPr>
                <w:rFonts w:cstheme="minorHAnsi"/>
                <w:color w:val="FFFFFF" w:themeColor="background1"/>
                <w:lang w:eastAsia="en-GB"/>
              </w:rPr>
            </w:pPr>
            <w:r w:rsidRPr="00361F85">
              <w:rPr>
                <w:rFonts w:cstheme="minorHAnsi"/>
                <w:color w:val="FFFFFF" w:themeColor="background1"/>
                <w:sz w:val="22"/>
                <w:szCs w:val="22"/>
              </w:rPr>
              <w:t>Telephone number</w:t>
            </w:r>
          </w:p>
        </w:tc>
        <w:tc>
          <w:tcPr>
            <w:tcW w:w="2410" w:type="dxa"/>
            <w:shd w:val="clear" w:color="auto" w:fill="auto"/>
          </w:tcPr>
          <w:p w:rsidR="00361F85" w:rsidRPr="00361F85" w:rsidRDefault="00361F85" w:rsidP="00361F85">
            <w:pPr>
              <w:rPr>
                <w:rFonts w:cstheme="minorHAnsi"/>
                <w:lang w:eastAsia="en-GB"/>
              </w:rPr>
            </w:pPr>
          </w:p>
        </w:tc>
        <w:tc>
          <w:tcPr>
            <w:tcW w:w="1701" w:type="dxa"/>
            <w:shd w:val="clear" w:color="auto" w:fill="4472C4" w:themeFill="accent1"/>
          </w:tcPr>
          <w:p w:rsidR="00361F85" w:rsidRPr="00361F85" w:rsidRDefault="00361F85" w:rsidP="00361F85">
            <w:pPr>
              <w:rPr>
                <w:rFonts w:cstheme="minorHAnsi"/>
                <w:color w:val="FFFFFF" w:themeColor="background1"/>
                <w:lang w:eastAsia="en-GB"/>
              </w:rPr>
            </w:pPr>
            <w:r w:rsidRPr="00361F85">
              <w:rPr>
                <w:rFonts w:cstheme="minorHAnsi"/>
                <w:color w:val="FFFFFF" w:themeColor="background1"/>
                <w:sz w:val="22"/>
                <w:szCs w:val="22"/>
              </w:rPr>
              <w:t>Postcode:</w:t>
            </w:r>
          </w:p>
        </w:tc>
        <w:tc>
          <w:tcPr>
            <w:tcW w:w="3260" w:type="dxa"/>
            <w:shd w:val="clear" w:color="auto" w:fill="auto"/>
          </w:tcPr>
          <w:p w:rsidR="00361F85" w:rsidRPr="00361F85" w:rsidRDefault="00361F85" w:rsidP="00361F85">
            <w:pPr>
              <w:rPr>
                <w:rFonts w:cstheme="minorHAnsi"/>
                <w:lang w:eastAsia="en-GB"/>
              </w:rPr>
            </w:pPr>
          </w:p>
        </w:tc>
      </w:tr>
      <w:tr w:rsidR="00361F85" w:rsidRPr="00361F85" w:rsidTr="0065030B">
        <w:tc>
          <w:tcPr>
            <w:tcW w:w="1843" w:type="dxa"/>
            <w:shd w:val="clear" w:color="auto" w:fill="4472C4" w:themeFill="accent1"/>
          </w:tcPr>
          <w:p w:rsidR="00361F85" w:rsidRPr="00361F85" w:rsidRDefault="00361F85" w:rsidP="00361F85">
            <w:pPr>
              <w:rPr>
                <w:rFonts w:cstheme="minorHAnsi"/>
                <w:color w:val="FFFFFF" w:themeColor="background1"/>
              </w:rPr>
            </w:pPr>
            <w:r w:rsidRPr="00361F85">
              <w:rPr>
                <w:rFonts w:cstheme="minorHAnsi"/>
                <w:color w:val="FFFFFF" w:themeColor="background1"/>
                <w:sz w:val="22"/>
                <w:szCs w:val="22"/>
              </w:rPr>
              <w:t>NHS number (if known)</w:t>
            </w:r>
          </w:p>
        </w:tc>
        <w:tc>
          <w:tcPr>
            <w:tcW w:w="2410" w:type="dxa"/>
            <w:shd w:val="clear" w:color="auto" w:fill="auto"/>
          </w:tcPr>
          <w:p w:rsidR="00361F85" w:rsidRPr="00361F85" w:rsidRDefault="00361F85" w:rsidP="00361F85">
            <w:pPr>
              <w:rPr>
                <w:rFonts w:cstheme="minorHAnsi"/>
                <w:lang w:eastAsia="en-GB"/>
              </w:rPr>
            </w:pPr>
          </w:p>
        </w:tc>
        <w:tc>
          <w:tcPr>
            <w:tcW w:w="1701" w:type="dxa"/>
            <w:shd w:val="clear" w:color="auto" w:fill="4472C4" w:themeFill="accent1"/>
          </w:tcPr>
          <w:p w:rsidR="00361F85" w:rsidRPr="00361F85" w:rsidRDefault="00361F85" w:rsidP="00361F85">
            <w:pPr>
              <w:rPr>
                <w:rFonts w:cstheme="minorHAnsi"/>
                <w:color w:val="FFFFFF" w:themeColor="background1"/>
              </w:rPr>
            </w:pPr>
            <w:r w:rsidRPr="00361F85">
              <w:rPr>
                <w:rFonts w:cstheme="minorHAnsi"/>
                <w:color w:val="FFFFFF" w:themeColor="background1"/>
                <w:sz w:val="22"/>
                <w:szCs w:val="22"/>
              </w:rPr>
              <w:t>Hospital number (if known)</w:t>
            </w:r>
          </w:p>
        </w:tc>
        <w:tc>
          <w:tcPr>
            <w:tcW w:w="3260" w:type="dxa"/>
            <w:shd w:val="clear" w:color="auto" w:fill="auto"/>
          </w:tcPr>
          <w:p w:rsidR="00361F85" w:rsidRPr="00361F85" w:rsidRDefault="00361F85" w:rsidP="00361F85">
            <w:pPr>
              <w:rPr>
                <w:rFonts w:cstheme="minorHAnsi"/>
                <w:lang w:eastAsia="en-GB"/>
              </w:rPr>
            </w:pPr>
          </w:p>
        </w:tc>
      </w:tr>
    </w:tbl>
    <w:p w:rsidR="00361F85" w:rsidRPr="00361F85" w:rsidRDefault="00361F85" w:rsidP="00361F85">
      <w:pPr>
        <w:rPr>
          <w:rFonts w:cstheme="minorHAnsi"/>
          <w:sz w:val="22"/>
          <w:szCs w:val="22"/>
          <w:lang w:eastAsia="en-GB"/>
        </w:rPr>
      </w:pPr>
    </w:p>
    <w:p w:rsidR="00361F85" w:rsidRDefault="00361F85" w:rsidP="00361F85">
      <w:pPr>
        <w:rPr>
          <w:rFonts w:cstheme="minorHAnsi"/>
          <w:sz w:val="22"/>
          <w:szCs w:val="22"/>
          <w:lang w:eastAsia="en-GB"/>
        </w:rPr>
      </w:pPr>
      <w:bookmarkStart w:id="1" w:name="_Hlk63342456"/>
    </w:p>
    <w:p w:rsidR="00361F85" w:rsidRPr="00A275F5" w:rsidRDefault="00361F85" w:rsidP="00361F85">
      <w:pPr>
        <w:rPr>
          <w:rFonts w:cstheme="minorHAnsi"/>
          <w:b/>
          <w:sz w:val="22"/>
          <w:szCs w:val="22"/>
          <w:lang w:eastAsia="en-GB"/>
        </w:rPr>
      </w:pPr>
      <w:r w:rsidRPr="00A275F5">
        <w:rPr>
          <w:rFonts w:cstheme="minorHAnsi"/>
          <w:b/>
          <w:sz w:val="22"/>
          <w:szCs w:val="22"/>
          <w:lang w:eastAsia="en-GB"/>
        </w:rPr>
        <w:t xml:space="preserve">I </w:t>
      </w:r>
      <w:r w:rsidR="0071443A" w:rsidRPr="00A275F5">
        <w:rPr>
          <w:rFonts w:cstheme="minorHAnsi"/>
          <w:b/>
          <w:sz w:val="22"/>
          <w:szCs w:val="22"/>
          <w:lang w:eastAsia="en-GB"/>
        </w:rPr>
        <w:t>decline</w:t>
      </w:r>
      <w:r w:rsidRPr="00A275F5">
        <w:rPr>
          <w:rFonts w:cstheme="minorHAnsi"/>
          <w:b/>
          <w:sz w:val="22"/>
          <w:szCs w:val="22"/>
          <w:lang w:eastAsia="en-GB"/>
        </w:rPr>
        <w:t xml:space="preserve"> </w:t>
      </w:r>
      <w:r w:rsidR="0071443A" w:rsidRPr="00A275F5">
        <w:rPr>
          <w:rFonts w:cstheme="minorHAnsi"/>
          <w:b/>
          <w:sz w:val="22"/>
          <w:szCs w:val="22"/>
          <w:lang w:eastAsia="en-GB"/>
        </w:rPr>
        <w:t xml:space="preserve">to have any </w:t>
      </w:r>
      <w:r w:rsidRPr="00A275F5">
        <w:rPr>
          <w:rFonts w:cstheme="minorHAnsi"/>
          <w:b/>
          <w:sz w:val="22"/>
          <w:szCs w:val="22"/>
          <w:lang w:eastAsia="en-GB"/>
        </w:rPr>
        <w:t>access</w:t>
      </w:r>
      <w:r w:rsidR="0071443A" w:rsidRPr="00A275F5">
        <w:rPr>
          <w:rFonts w:cstheme="minorHAnsi"/>
          <w:b/>
          <w:sz w:val="22"/>
          <w:szCs w:val="22"/>
          <w:lang w:eastAsia="en-GB"/>
        </w:rPr>
        <w:t xml:space="preserve"> to</w:t>
      </w:r>
      <w:r w:rsidRPr="00A275F5">
        <w:rPr>
          <w:rFonts w:cstheme="minorHAnsi"/>
          <w:b/>
          <w:sz w:val="22"/>
          <w:szCs w:val="22"/>
          <w:lang w:eastAsia="en-GB"/>
        </w:rPr>
        <w:t xml:space="preserve"> my medical record</w:t>
      </w:r>
      <w:r w:rsidR="0071443A" w:rsidRPr="00A275F5">
        <w:rPr>
          <w:rFonts w:cstheme="minorHAnsi"/>
          <w:b/>
          <w:sz w:val="22"/>
          <w:szCs w:val="22"/>
          <w:lang w:eastAsia="en-GB"/>
        </w:rPr>
        <w:t>s</w:t>
      </w:r>
      <w:r w:rsidRPr="00A275F5">
        <w:rPr>
          <w:rFonts w:cstheme="minorHAnsi"/>
          <w:b/>
          <w:sz w:val="22"/>
          <w:szCs w:val="22"/>
          <w:lang w:eastAsia="en-GB"/>
        </w:rPr>
        <w:t xml:space="preserve"> online and both understand and agree with each of the following statements (tick):</w:t>
      </w:r>
    </w:p>
    <w:p w:rsidR="0071443A" w:rsidRPr="00361F85" w:rsidRDefault="0071443A" w:rsidP="00361F85">
      <w:pPr>
        <w:rPr>
          <w:rFonts w:cstheme="minorHAnsi"/>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361F85" w:rsidRPr="00361F85" w:rsidTr="0065030B">
        <w:tc>
          <w:tcPr>
            <w:tcW w:w="8505" w:type="dxa"/>
          </w:tcPr>
          <w:p w:rsidR="00361F85" w:rsidRPr="00361F85" w:rsidRDefault="00361F85" w:rsidP="00361F85">
            <w:pPr>
              <w:rPr>
                <w:rFonts w:cstheme="minorHAnsi"/>
                <w:sz w:val="22"/>
                <w:szCs w:val="22"/>
              </w:rPr>
            </w:pPr>
            <w:r w:rsidRPr="00361F85">
              <w:rPr>
                <w:rFonts w:cstheme="minorHAnsi"/>
                <w:sz w:val="22"/>
                <w:szCs w:val="22"/>
              </w:rPr>
              <w:t>I have read and understood the information leaflet provided by the organisation</w:t>
            </w:r>
            <w:r w:rsidR="0071443A">
              <w:rPr>
                <w:rFonts w:cstheme="minorHAnsi"/>
                <w:sz w:val="22"/>
                <w:szCs w:val="22"/>
              </w:rPr>
              <w:t xml:space="preserve"> and wish to opt out of having an online account where I can access my health records</w:t>
            </w:r>
          </w:p>
        </w:tc>
        <w:tc>
          <w:tcPr>
            <w:tcW w:w="709" w:type="dxa"/>
            <w:vAlign w:val="center"/>
          </w:tcPr>
          <w:p w:rsidR="00361F85" w:rsidRPr="00361F85" w:rsidRDefault="00361F85" w:rsidP="00361F85">
            <w:pPr>
              <w:rPr>
                <w:rFonts w:cstheme="minorHAnsi"/>
                <w:sz w:val="22"/>
                <w:szCs w:val="22"/>
              </w:rPr>
            </w:pPr>
            <w:r w:rsidRPr="00361F85">
              <w:rPr>
                <w:rFonts w:cstheme="minorHAnsi"/>
                <w:sz w:val="22"/>
                <w:szCs w:val="22"/>
              </w:rPr>
              <w:sym w:font="Wingdings" w:char="F06F"/>
            </w:r>
          </w:p>
        </w:tc>
      </w:tr>
      <w:tr w:rsidR="00361F85" w:rsidRPr="00361F85" w:rsidTr="0065030B">
        <w:tc>
          <w:tcPr>
            <w:tcW w:w="8505" w:type="dxa"/>
          </w:tcPr>
          <w:p w:rsidR="00361F85" w:rsidRPr="00361F85" w:rsidRDefault="0071443A" w:rsidP="00361F85">
            <w:pPr>
              <w:rPr>
                <w:rFonts w:cstheme="minorHAnsi"/>
                <w:sz w:val="22"/>
                <w:szCs w:val="22"/>
              </w:rPr>
            </w:pPr>
            <w:r>
              <w:rPr>
                <w:rFonts w:cstheme="minorHAnsi"/>
                <w:sz w:val="22"/>
                <w:szCs w:val="22"/>
              </w:rPr>
              <w:t>I understand that I can contact my surgery if I change my mind to have access in the future</w:t>
            </w:r>
          </w:p>
        </w:tc>
        <w:tc>
          <w:tcPr>
            <w:tcW w:w="709" w:type="dxa"/>
            <w:vAlign w:val="center"/>
          </w:tcPr>
          <w:p w:rsidR="00361F85" w:rsidRPr="00361F85" w:rsidRDefault="00361F85" w:rsidP="00361F85">
            <w:pPr>
              <w:rPr>
                <w:rFonts w:cstheme="minorHAnsi"/>
                <w:sz w:val="22"/>
                <w:szCs w:val="22"/>
              </w:rPr>
            </w:pPr>
            <w:r w:rsidRPr="00361F85">
              <w:rPr>
                <w:rFonts w:cstheme="minorHAnsi"/>
                <w:sz w:val="22"/>
                <w:szCs w:val="22"/>
              </w:rPr>
              <w:sym w:font="Wingdings" w:char="F06F"/>
            </w:r>
          </w:p>
        </w:tc>
      </w:tr>
    </w:tbl>
    <w:tbl>
      <w:tblPr>
        <w:tblStyle w:val="TableGrid"/>
        <w:tblpPr w:leftFromText="180" w:rightFromText="180" w:vertAnchor="text" w:horzAnchor="margin" w:tblpX="-39" w:tblpY="158"/>
        <w:tblW w:w="5172" w:type="pct"/>
        <w:tblLook w:val="04A0" w:firstRow="1" w:lastRow="0" w:firstColumn="1" w:lastColumn="0" w:noHBand="0" w:noVBand="1"/>
      </w:tblPr>
      <w:tblGrid>
        <w:gridCol w:w="2734"/>
        <w:gridCol w:w="3301"/>
        <w:gridCol w:w="843"/>
        <w:gridCol w:w="2442"/>
      </w:tblGrid>
      <w:tr w:rsidR="00361F85" w:rsidRPr="00361F85" w:rsidTr="00361F85">
        <w:trPr>
          <w:trHeight w:val="191"/>
        </w:trPr>
        <w:tc>
          <w:tcPr>
            <w:tcW w:w="1467" w:type="pct"/>
            <w:shd w:val="clear" w:color="auto" w:fill="4472C4" w:themeFill="accent1"/>
            <w:vAlign w:val="center"/>
          </w:tcPr>
          <w:p w:rsidR="00361F85" w:rsidRPr="00361F85" w:rsidRDefault="00361F85" w:rsidP="00361F85">
            <w:pPr>
              <w:rPr>
                <w:rFonts w:cstheme="minorHAnsi"/>
                <w:color w:val="FFFFFF" w:themeColor="background1"/>
                <w:sz w:val="22"/>
                <w:szCs w:val="22"/>
              </w:rPr>
            </w:pPr>
            <w:bookmarkStart w:id="2" w:name="_Hlk63342739"/>
            <w:bookmarkEnd w:id="1"/>
            <w:r>
              <w:rPr>
                <w:rFonts w:cstheme="minorHAnsi"/>
                <w:color w:val="FFFFFF" w:themeColor="background1"/>
                <w:sz w:val="22"/>
                <w:szCs w:val="22"/>
              </w:rPr>
              <w:t>P</w:t>
            </w:r>
            <w:r w:rsidRPr="00361F85">
              <w:rPr>
                <w:rFonts w:cstheme="minorHAnsi"/>
                <w:color w:val="FFFFFF" w:themeColor="background1"/>
                <w:sz w:val="22"/>
                <w:szCs w:val="22"/>
              </w:rPr>
              <w:t>atient signature</w:t>
            </w:r>
          </w:p>
        </w:tc>
        <w:tc>
          <w:tcPr>
            <w:tcW w:w="1771" w:type="pct"/>
            <w:vAlign w:val="center"/>
          </w:tcPr>
          <w:p w:rsidR="00361F85" w:rsidRDefault="00361F85" w:rsidP="00361F85">
            <w:pPr>
              <w:rPr>
                <w:rFonts w:cstheme="minorHAnsi"/>
                <w:sz w:val="22"/>
                <w:szCs w:val="22"/>
              </w:rPr>
            </w:pPr>
          </w:p>
          <w:p w:rsidR="00361F85" w:rsidRPr="00361F85" w:rsidRDefault="00361F85" w:rsidP="00361F85">
            <w:pPr>
              <w:rPr>
                <w:rFonts w:cstheme="minorHAnsi"/>
                <w:sz w:val="22"/>
                <w:szCs w:val="22"/>
              </w:rPr>
            </w:pPr>
          </w:p>
        </w:tc>
        <w:tc>
          <w:tcPr>
            <w:tcW w:w="452" w:type="pct"/>
            <w:shd w:val="clear" w:color="auto" w:fill="4472C4" w:themeFill="accent1"/>
            <w:vAlign w:val="center"/>
          </w:tcPr>
          <w:p w:rsidR="00361F85" w:rsidRPr="00361F85" w:rsidRDefault="00361F85" w:rsidP="00361F85">
            <w:pPr>
              <w:rPr>
                <w:rFonts w:cstheme="minorHAnsi"/>
                <w:color w:val="FFFFFF" w:themeColor="background1"/>
                <w:sz w:val="22"/>
                <w:szCs w:val="22"/>
              </w:rPr>
            </w:pPr>
            <w:r w:rsidRPr="00361F85">
              <w:rPr>
                <w:rFonts w:cstheme="minorHAnsi"/>
                <w:color w:val="FFFFFF" w:themeColor="background1"/>
                <w:sz w:val="22"/>
                <w:szCs w:val="22"/>
              </w:rPr>
              <w:t>Date</w:t>
            </w:r>
          </w:p>
        </w:tc>
        <w:tc>
          <w:tcPr>
            <w:tcW w:w="1310" w:type="pct"/>
            <w:vAlign w:val="center"/>
          </w:tcPr>
          <w:p w:rsidR="00361F85" w:rsidRPr="00361F85" w:rsidRDefault="00361F85" w:rsidP="00361F85">
            <w:pPr>
              <w:rPr>
                <w:rFonts w:cstheme="minorHAnsi"/>
                <w:sz w:val="22"/>
                <w:szCs w:val="22"/>
              </w:rPr>
            </w:pPr>
          </w:p>
        </w:tc>
      </w:tr>
      <w:bookmarkEnd w:id="2"/>
    </w:tbl>
    <w:p w:rsidR="00361F85" w:rsidRDefault="00361F85" w:rsidP="0071443A"/>
    <w:p w:rsidR="00A275F5" w:rsidRDefault="00A275F5" w:rsidP="0071443A"/>
    <w:p w:rsidR="00A275F5" w:rsidRPr="00A275F5" w:rsidRDefault="00A275F5" w:rsidP="00A275F5">
      <w:pPr>
        <w:spacing w:after="120"/>
        <w:rPr>
          <w:rFonts w:cstheme="minorHAnsi"/>
          <w:b/>
          <w:bCs/>
        </w:rPr>
      </w:pPr>
      <w:r w:rsidRPr="00A275F5">
        <w:rPr>
          <w:rFonts w:cstheme="minorHAnsi"/>
          <w:b/>
          <w:bCs/>
        </w:rPr>
        <w:t>For GP Practice Use Only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A275F5" w:rsidRPr="00361F85" w:rsidTr="006037BB">
        <w:tc>
          <w:tcPr>
            <w:tcW w:w="1843" w:type="dxa"/>
            <w:shd w:val="clear" w:color="auto" w:fill="4472C4" w:themeFill="accent1"/>
          </w:tcPr>
          <w:p w:rsidR="00A275F5" w:rsidRPr="00361F85" w:rsidRDefault="00A275F5" w:rsidP="006037BB">
            <w:pPr>
              <w:rPr>
                <w:rFonts w:cstheme="minorHAnsi"/>
                <w:color w:val="FFFFFF" w:themeColor="background1"/>
                <w:lang w:eastAsia="en-GB"/>
              </w:rPr>
            </w:pPr>
            <w:r>
              <w:rPr>
                <w:rFonts w:cstheme="minorHAnsi"/>
                <w:color w:val="FFFFFF" w:themeColor="background1"/>
                <w:sz w:val="22"/>
                <w:szCs w:val="22"/>
              </w:rPr>
              <w:t>Date Received</w:t>
            </w:r>
          </w:p>
        </w:tc>
        <w:tc>
          <w:tcPr>
            <w:tcW w:w="2410" w:type="dxa"/>
            <w:shd w:val="clear" w:color="auto" w:fill="auto"/>
          </w:tcPr>
          <w:p w:rsidR="00A275F5" w:rsidRDefault="00A275F5" w:rsidP="006037BB">
            <w:pPr>
              <w:rPr>
                <w:rFonts w:cstheme="minorHAnsi"/>
                <w:lang w:eastAsia="en-GB"/>
              </w:rPr>
            </w:pPr>
          </w:p>
          <w:p w:rsidR="00A275F5" w:rsidRPr="00361F85" w:rsidRDefault="00A275F5" w:rsidP="006037BB">
            <w:pPr>
              <w:rPr>
                <w:rFonts w:cstheme="minorHAnsi"/>
                <w:lang w:eastAsia="en-GB"/>
              </w:rPr>
            </w:pPr>
          </w:p>
        </w:tc>
        <w:tc>
          <w:tcPr>
            <w:tcW w:w="1701" w:type="dxa"/>
            <w:shd w:val="clear" w:color="auto" w:fill="4472C4" w:themeFill="accent1"/>
          </w:tcPr>
          <w:p w:rsidR="00A275F5" w:rsidRPr="00361F85" w:rsidRDefault="00A275F5" w:rsidP="006037BB">
            <w:pPr>
              <w:rPr>
                <w:rFonts w:cstheme="minorHAnsi"/>
                <w:color w:val="FFFFFF" w:themeColor="background1"/>
                <w:lang w:eastAsia="en-GB"/>
              </w:rPr>
            </w:pPr>
            <w:r>
              <w:rPr>
                <w:rFonts w:cstheme="minorHAnsi"/>
                <w:color w:val="FFFFFF" w:themeColor="background1"/>
                <w:sz w:val="22"/>
                <w:szCs w:val="22"/>
              </w:rPr>
              <w:t>Taken in by:</w:t>
            </w:r>
          </w:p>
        </w:tc>
        <w:tc>
          <w:tcPr>
            <w:tcW w:w="3260" w:type="dxa"/>
            <w:shd w:val="clear" w:color="auto" w:fill="auto"/>
          </w:tcPr>
          <w:p w:rsidR="00A275F5" w:rsidRPr="00361F85" w:rsidRDefault="00A275F5" w:rsidP="006037BB">
            <w:pPr>
              <w:rPr>
                <w:rFonts w:cstheme="minorHAnsi"/>
                <w:lang w:eastAsia="en-GB"/>
              </w:rPr>
            </w:pPr>
          </w:p>
        </w:tc>
      </w:tr>
      <w:tr w:rsidR="00A275F5" w:rsidRPr="00361F85" w:rsidTr="006037BB">
        <w:tc>
          <w:tcPr>
            <w:tcW w:w="1843" w:type="dxa"/>
            <w:shd w:val="clear" w:color="auto" w:fill="4472C4" w:themeFill="accent1"/>
          </w:tcPr>
          <w:p w:rsidR="00A275F5" w:rsidRPr="00361F85" w:rsidRDefault="00A275F5" w:rsidP="006037BB">
            <w:pPr>
              <w:rPr>
                <w:rFonts w:cstheme="minorHAnsi"/>
                <w:color w:val="FFFFFF" w:themeColor="background1"/>
                <w:lang w:eastAsia="en-GB"/>
              </w:rPr>
            </w:pPr>
            <w:r>
              <w:rPr>
                <w:rFonts w:cstheme="minorHAnsi"/>
                <w:color w:val="FFFFFF" w:themeColor="background1"/>
                <w:sz w:val="22"/>
                <w:szCs w:val="22"/>
              </w:rPr>
              <w:t>Online account closed by:</w:t>
            </w:r>
          </w:p>
        </w:tc>
        <w:tc>
          <w:tcPr>
            <w:tcW w:w="2410" w:type="dxa"/>
            <w:shd w:val="clear" w:color="auto" w:fill="auto"/>
          </w:tcPr>
          <w:p w:rsidR="00A275F5" w:rsidRPr="00361F85" w:rsidRDefault="00A275F5" w:rsidP="006037BB">
            <w:pPr>
              <w:rPr>
                <w:rFonts w:cstheme="minorHAnsi"/>
                <w:lang w:eastAsia="en-GB"/>
              </w:rPr>
            </w:pPr>
          </w:p>
        </w:tc>
        <w:tc>
          <w:tcPr>
            <w:tcW w:w="1701" w:type="dxa"/>
            <w:shd w:val="clear" w:color="auto" w:fill="4472C4" w:themeFill="accent1"/>
          </w:tcPr>
          <w:p w:rsidR="00A275F5" w:rsidRPr="00361F85" w:rsidRDefault="00A275F5" w:rsidP="00A275F5">
            <w:pPr>
              <w:rPr>
                <w:rFonts w:cstheme="minorHAnsi"/>
                <w:color w:val="FFFFFF" w:themeColor="background1"/>
                <w:lang w:eastAsia="en-GB"/>
              </w:rPr>
            </w:pPr>
            <w:r>
              <w:rPr>
                <w:rFonts w:cstheme="minorHAnsi"/>
                <w:color w:val="FFFFFF" w:themeColor="background1"/>
                <w:lang w:eastAsia="en-GB"/>
              </w:rPr>
              <w:t>Date account closed:</w:t>
            </w:r>
          </w:p>
        </w:tc>
        <w:tc>
          <w:tcPr>
            <w:tcW w:w="3260" w:type="dxa"/>
            <w:shd w:val="clear" w:color="auto" w:fill="auto"/>
          </w:tcPr>
          <w:p w:rsidR="00A275F5" w:rsidRPr="00361F85" w:rsidRDefault="00A275F5" w:rsidP="006037BB">
            <w:pPr>
              <w:rPr>
                <w:rFonts w:cstheme="minorHAnsi"/>
                <w:lang w:eastAsia="en-GB"/>
              </w:rPr>
            </w:pPr>
          </w:p>
        </w:tc>
      </w:tr>
      <w:tr w:rsidR="00A275F5" w:rsidRPr="00361F85" w:rsidTr="00A275F5">
        <w:tc>
          <w:tcPr>
            <w:tcW w:w="4253" w:type="dxa"/>
            <w:gridSpan w:val="2"/>
            <w:shd w:val="clear" w:color="auto" w:fill="4472C4" w:themeFill="accent1"/>
          </w:tcPr>
          <w:p w:rsidR="00A275F5" w:rsidRPr="00361F85" w:rsidRDefault="00A275F5" w:rsidP="006037BB">
            <w:pPr>
              <w:rPr>
                <w:rFonts w:cstheme="minorHAnsi"/>
                <w:color w:val="FFFFFF" w:themeColor="background1"/>
              </w:rPr>
            </w:pPr>
            <w:r>
              <w:rPr>
                <w:rFonts w:cstheme="minorHAnsi"/>
                <w:color w:val="FFFFFF" w:themeColor="background1"/>
                <w:sz w:val="22"/>
                <w:szCs w:val="22"/>
              </w:rPr>
              <w:t>Online Access to own health care record declined by patient</w:t>
            </w:r>
            <w:r>
              <w:rPr>
                <w:rFonts w:cstheme="minorHAnsi"/>
                <w:color w:val="FFFFFF" w:themeColor="background1"/>
              </w:rPr>
              <w:t xml:space="preserve"> code added to records:</w:t>
            </w:r>
          </w:p>
        </w:tc>
        <w:tc>
          <w:tcPr>
            <w:tcW w:w="4961" w:type="dxa"/>
            <w:gridSpan w:val="2"/>
            <w:shd w:val="clear" w:color="auto" w:fill="auto"/>
          </w:tcPr>
          <w:p w:rsidR="00A275F5" w:rsidRPr="00A275F5" w:rsidRDefault="00A275F5" w:rsidP="006037BB">
            <w:pPr>
              <w:rPr>
                <w:rFonts w:cstheme="minorHAnsi"/>
                <w:color w:val="FFFFFF" w:themeColor="background1"/>
              </w:rPr>
            </w:pPr>
            <w:r w:rsidRPr="00361F85">
              <w:rPr>
                <w:rFonts w:cstheme="minorHAnsi"/>
                <w:color w:val="FFFFFF" w:themeColor="background1"/>
                <w:sz w:val="22"/>
                <w:szCs w:val="22"/>
              </w:rPr>
              <w:t>Address:</w:t>
            </w:r>
          </w:p>
        </w:tc>
      </w:tr>
      <w:tr w:rsidR="00A275F5" w:rsidRPr="00361F85" w:rsidTr="00A275F5">
        <w:tc>
          <w:tcPr>
            <w:tcW w:w="4253" w:type="dxa"/>
            <w:gridSpan w:val="2"/>
            <w:shd w:val="clear" w:color="auto" w:fill="4472C4" w:themeFill="accent1"/>
          </w:tcPr>
          <w:p w:rsidR="00A275F5" w:rsidRDefault="00A275F5" w:rsidP="006037BB">
            <w:pPr>
              <w:rPr>
                <w:rFonts w:cstheme="minorHAnsi"/>
                <w:color w:val="FFFFFF" w:themeColor="background1"/>
                <w:sz w:val="22"/>
                <w:szCs w:val="22"/>
              </w:rPr>
            </w:pPr>
            <w:r>
              <w:rPr>
                <w:rFonts w:cstheme="minorHAnsi"/>
                <w:color w:val="FFFFFF" w:themeColor="background1"/>
                <w:sz w:val="22"/>
                <w:szCs w:val="22"/>
              </w:rPr>
              <w:t>Opt out form sent for scanning (date and initials):</w:t>
            </w:r>
          </w:p>
        </w:tc>
        <w:tc>
          <w:tcPr>
            <w:tcW w:w="4961" w:type="dxa"/>
            <w:gridSpan w:val="2"/>
            <w:shd w:val="clear" w:color="auto" w:fill="auto"/>
          </w:tcPr>
          <w:p w:rsidR="00A275F5" w:rsidRPr="00361F85" w:rsidRDefault="00A275F5" w:rsidP="006037BB">
            <w:pPr>
              <w:rPr>
                <w:rFonts w:cstheme="minorHAnsi"/>
                <w:color w:val="FFFFFF" w:themeColor="background1"/>
                <w:sz w:val="22"/>
                <w:szCs w:val="22"/>
              </w:rPr>
            </w:pPr>
          </w:p>
        </w:tc>
      </w:tr>
    </w:tbl>
    <w:p w:rsidR="00A275F5" w:rsidRDefault="00A275F5" w:rsidP="0071443A"/>
    <w:sectPr w:rsidR="00A275F5" w:rsidSect="0065030B">
      <w:headerReference w:type="default"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0E9" w:rsidRDefault="000630E9" w:rsidP="00361F85">
      <w:r>
        <w:separator/>
      </w:r>
    </w:p>
  </w:endnote>
  <w:endnote w:type="continuationSeparator" w:id="0">
    <w:p w:rsidR="000630E9" w:rsidRDefault="000630E9" w:rsidP="0036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F85" w:rsidRPr="00361F85" w:rsidRDefault="00361F85">
    <w:pPr>
      <w:pStyle w:val="Footer"/>
      <w:rPr>
        <w:sz w:val="18"/>
        <w:szCs w:val="18"/>
      </w:rPr>
    </w:pPr>
    <w:r w:rsidRPr="00361F85">
      <w:rPr>
        <w:sz w:val="18"/>
        <w:szCs w:val="18"/>
      </w:rPr>
      <w:t>Updated 21.09.2023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0E9" w:rsidRDefault="000630E9" w:rsidP="00361F85">
      <w:r>
        <w:separator/>
      </w:r>
    </w:p>
  </w:footnote>
  <w:footnote w:type="continuationSeparator" w:id="0">
    <w:p w:rsidR="000630E9" w:rsidRDefault="000630E9" w:rsidP="0036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F85" w:rsidRPr="006462DC" w:rsidRDefault="00361F85" w:rsidP="00361F85">
    <w:pPr>
      <w:pStyle w:val="Header"/>
      <w:jc w:val="center"/>
      <w:rPr>
        <w:rFonts w:ascii="Monotype Corsiva" w:hAnsi="Monotype Corsiva"/>
        <w:b/>
        <w:color w:val="003300"/>
        <w:sz w:val="36"/>
        <w:szCs w:val="36"/>
      </w:rPr>
    </w:pPr>
    <w:r w:rsidRPr="006462DC">
      <w:rPr>
        <w:rFonts w:ascii="Monotype Corsiva" w:hAnsi="Monotype Corsiva"/>
        <w:b/>
        <w:color w:val="003300"/>
        <w:sz w:val="36"/>
        <w:szCs w:val="36"/>
      </w:rPr>
      <w:t>Harborough Field Surgery</w:t>
    </w:r>
  </w:p>
  <w:p w:rsidR="00361F85" w:rsidRDefault="00361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A39"/>
    <w:multiLevelType w:val="hybridMultilevel"/>
    <w:tmpl w:val="6AB6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36201"/>
    <w:multiLevelType w:val="hybridMultilevel"/>
    <w:tmpl w:val="C4E86B7E"/>
    <w:lvl w:ilvl="0" w:tplc="77FC77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1773D"/>
    <w:multiLevelType w:val="hybridMultilevel"/>
    <w:tmpl w:val="654ED3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74FCB"/>
    <w:multiLevelType w:val="hybridMultilevel"/>
    <w:tmpl w:val="DEB0A83E"/>
    <w:lvl w:ilvl="0" w:tplc="77FC77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34DD0"/>
    <w:multiLevelType w:val="hybridMultilevel"/>
    <w:tmpl w:val="B7F6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4623C"/>
    <w:multiLevelType w:val="hybridMultilevel"/>
    <w:tmpl w:val="A706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A1127"/>
    <w:multiLevelType w:val="hybridMultilevel"/>
    <w:tmpl w:val="8708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D21FB"/>
    <w:multiLevelType w:val="hybridMultilevel"/>
    <w:tmpl w:val="8836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4C75C5"/>
    <w:multiLevelType w:val="hybridMultilevel"/>
    <w:tmpl w:val="AD5E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6A36"/>
    <w:multiLevelType w:val="hybridMultilevel"/>
    <w:tmpl w:val="D9261FE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3" w15:restartNumberingAfterBreak="0">
    <w:nsid w:val="1CC565A9"/>
    <w:multiLevelType w:val="hybridMultilevel"/>
    <w:tmpl w:val="83D2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67EDC"/>
    <w:multiLevelType w:val="hybridMultilevel"/>
    <w:tmpl w:val="42DA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D4114"/>
    <w:multiLevelType w:val="hybridMultilevel"/>
    <w:tmpl w:val="BC8A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57462"/>
    <w:multiLevelType w:val="hybridMultilevel"/>
    <w:tmpl w:val="B9D0E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30522"/>
    <w:multiLevelType w:val="hybridMultilevel"/>
    <w:tmpl w:val="16C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76D8A"/>
    <w:multiLevelType w:val="hybridMultilevel"/>
    <w:tmpl w:val="157A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15B4D"/>
    <w:multiLevelType w:val="hybridMultilevel"/>
    <w:tmpl w:val="C060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C6281"/>
    <w:multiLevelType w:val="hybridMultilevel"/>
    <w:tmpl w:val="6A2E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A28E9"/>
    <w:multiLevelType w:val="hybridMultilevel"/>
    <w:tmpl w:val="3D80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D4AA3"/>
    <w:multiLevelType w:val="hybridMultilevel"/>
    <w:tmpl w:val="3EB0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FF623D"/>
    <w:multiLevelType w:val="hybridMultilevel"/>
    <w:tmpl w:val="13E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60849"/>
    <w:multiLevelType w:val="hybridMultilevel"/>
    <w:tmpl w:val="08CE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86A11"/>
    <w:multiLevelType w:val="hybridMultilevel"/>
    <w:tmpl w:val="3612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E0E5B"/>
    <w:multiLevelType w:val="hybridMultilevel"/>
    <w:tmpl w:val="F782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386F6F"/>
    <w:multiLevelType w:val="hybridMultilevel"/>
    <w:tmpl w:val="21E8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1663D"/>
    <w:multiLevelType w:val="hybridMultilevel"/>
    <w:tmpl w:val="213A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52A43263"/>
    <w:multiLevelType w:val="hybridMultilevel"/>
    <w:tmpl w:val="8906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D106B"/>
    <w:multiLevelType w:val="hybridMultilevel"/>
    <w:tmpl w:val="061A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2E30AC"/>
    <w:multiLevelType w:val="hybridMultilevel"/>
    <w:tmpl w:val="D0B08CB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657D07"/>
    <w:multiLevelType w:val="hybridMultilevel"/>
    <w:tmpl w:val="8746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E0E53"/>
    <w:multiLevelType w:val="hybridMultilevel"/>
    <w:tmpl w:val="70200D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9A3BDB"/>
    <w:multiLevelType w:val="hybridMultilevel"/>
    <w:tmpl w:val="FB30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34697"/>
    <w:multiLevelType w:val="hybridMultilevel"/>
    <w:tmpl w:val="5408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72124"/>
    <w:multiLevelType w:val="hybridMultilevel"/>
    <w:tmpl w:val="16C2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F42AD"/>
    <w:multiLevelType w:val="hybridMultilevel"/>
    <w:tmpl w:val="4D0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8"/>
  </w:num>
  <w:num w:numId="4">
    <w:abstractNumId w:val="34"/>
  </w:num>
  <w:num w:numId="5">
    <w:abstractNumId w:val="12"/>
  </w:num>
  <w:num w:numId="6">
    <w:abstractNumId w:val="25"/>
  </w:num>
  <w:num w:numId="7">
    <w:abstractNumId w:val="32"/>
  </w:num>
  <w:num w:numId="8">
    <w:abstractNumId w:val="22"/>
  </w:num>
  <w:num w:numId="9">
    <w:abstractNumId w:val="44"/>
  </w:num>
  <w:num w:numId="10">
    <w:abstractNumId w:val="20"/>
  </w:num>
  <w:num w:numId="11">
    <w:abstractNumId w:val="33"/>
  </w:num>
  <w:num w:numId="12">
    <w:abstractNumId w:val="43"/>
  </w:num>
  <w:num w:numId="13">
    <w:abstractNumId w:val="17"/>
  </w:num>
  <w:num w:numId="14">
    <w:abstractNumId w:val="30"/>
  </w:num>
  <w:num w:numId="15">
    <w:abstractNumId w:val="7"/>
  </w:num>
  <w:num w:numId="16">
    <w:abstractNumId w:val="35"/>
  </w:num>
  <w:num w:numId="17">
    <w:abstractNumId w:val="19"/>
  </w:num>
  <w:num w:numId="18">
    <w:abstractNumId w:val="40"/>
  </w:num>
  <w:num w:numId="19">
    <w:abstractNumId w:val="6"/>
  </w:num>
  <w:num w:numId="20">
    <w:abstractNumId w:val="41"/>
  </w:num>
  <w:num w:numId="21">
    <w:abstractNumId w:val="13"/>
  </w:num>
  <w:num w:numId="22">
    <w:abstractNumId w:val="39"/>
  </w:num>
  <w:num w:numId="23">
    <w:abstractNumId w:val="9"/>
  </w:num>
  <w:num w:numId="24">
    <w:abstractNumId w:val="38"/>
  </w:num>
  <w:num w:numId="25">
    <w:abstractNumId w:val="2"/>
  </w:num>
  <w:num w:numId="26">
    <w:abstractNumId w:val="4"/>
  </w:num>
  <w:num w:numId="27">
    <w:abstractNumId w:val="23"/>
  </w:num>
  <w:num w:numId="28">
    <w:abstractNumId w:val="8"/>
  </w:num>
  <w:num w:numId="29">
    <w:abstractNumId w:val="15"/>
  </w:num>
  <w:num w:numId="30">
    <w:abstractNumId w:val="36"/>
  </w:num>
  <w:num w:numId="31">
    <w:abstractNumId w:val="28"/>
  </w:num>
  <w:num w:numId="32">
    <w:abstractNumId w:val="26"/>
  </w:num>
  <w:num w:numId="33">
    <w:abstractNumId w:val="16"/>
  </w:num>
  <w:num w:numId="34">
    <w:abstractNumId w:val="31"/>
  </w:num>
  <w:num w:numId="35">
    <w:abstractNumId w:val="29"/>
  </w:num>
  <w:num w:numId="36">
    <w:abstractNumId w:val="27"/>
  </w:num>
  <w:num w:numId="37">
    <w:abstractNumId w:val="5"/>
  </w:num>
  <w:num w:numId="38">
    <w:abstractNumId w:val="21"/>
  </w:num>
  <w:num w:numId="39">
    <w:abstractNumId w:val="0"/>
  </w:num>
  <w:num w:numId="40">
    <w:abstractNumId w:val="14"/>
  </w:num>
  <w:num w:numId="41">
    <w:abstractNumId w:val="37"/>
  </w:num>
  <w:num w:numId="42">
    <w:abstractNumId w:val="11"/>
  </w:num>
  <w:num w:numId="43">
    <w:abstractNumId w:val="42"/>
  </w:num>
  <w:num w:numId="44">
    <w:abstractNumId w:val="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85"/>
    <w:rsid w:val="000630E9"/>
    <w:rsid w:val="00361F85"/>
    <w:rsid w:val="004C5D48"/>
    <w:rsid w:val="0065030B"/>
    <w:rsid w:val="0071443A"/>
    <w:rsid w:val="00A275F5"/>
    <w:rsid w:val="00C52F5D"/>
    <w:rsid w:val="00CA18A9"/>
    <w:rsid w:val="00E9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E6E7C"/>
  <w15:docId w15:val="{FA00E9BB-6C9F-4F39-A56B-38A2FDFE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85"/>
    <w:pPr>
      <w:spacing w:after="0" w:line="240" w:lineRule="auto"/>
    </w:pPr>
    <w:rPr>
      <w:sz w:val="24"/>
      <w:szCs w:val="24"/>
    </w:rPr>
  </w:style>
  <w:style w:type="paragraph" w:styleId="Heading1">
    <w:name w:val="heading 1"/>
    <w:basedOn w:val="Normal"/>
    <w:next w:val="Normal"/>
    <w:link w:val="Heading1Char"/>
    <w:uiPriority w:val="9"/>
    <w:qFormat/>
    <w:rsid w:val="00361F8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61F8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361F8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361F8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361F8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361F8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361F8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361F8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361F8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85"/>
    <w:rPr>
      <w:rFonts w:ascii="Arial" w:hAnsi="Arial" w:cs="Arial"/>
      <w:b/>
      <w:bCs/>
      <w:kern w:val="32"/>
      <w:sz w:val="32"/>
      <w:szCs w:val="32"/>
    </w:rPr>
  </w:style>
  <w:style w:type="character" w:customStyle="1" w:styleId="Heading2Char">
    <w:name w:val="Heading 2 Char"/>
    <w:basedOn w:val="DefaultParagraphFont"/>
    <w:link w:val="Heading2"/>
    <w:uiPriority w:val="9"/>
    <w:rsid w:val="00361F85"/>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361F85"/>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361F85"/>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361F85"/>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361F85"/>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rsid w:val="00361F85"/>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361F8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361F85"/>
    <w:rPr>
      <w:rFonts w:asciiTheme="majorHAnsi" w:eastAsiaTheme="majorEastAsia" w:hAnsiTheme="majorHAnsi" w:cstheme="majorBidi"/>
      <w:i/>
      <w:iCs/>
      <w:color w:val="404040" w:themeColor="text1" w:themeTint="BF"/>
      <w:sz w:val="20"/>
      <w:szCs w:val="20"/>
      <w:lang w:val="en-US"/>
    </w:rPr>
  </w:style>
  <w:style w:type="paragraph" w:styleId="NoSpacing">
    <w:name w:val="No Spacing"/>
    <w:link w:val="NoSpacingChar"/>
    <w:uiPriority w:val="1"/>
    <w:qFormat/>
    <w:rsid w:val="00361F85"/>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361F85"/>
    <w:rPr>
      <w:rFonts w:eastAsiaTheme="minorEastAsia"/>
      <w:lang w:val="en-US" w:eastAsia="zh-CN"/>
    </w:rPr>
  </w:style>
  <w:style w:type="paragraph" w:styleId="ListParagraph">
    <w:name w:val="List Paragraph"/>
    <w:basedOn w:val="Normal"/>
    <w:link w:val="ListParagraphChar"/>
    <w:uiPriority w:val="34"/>
    <w:qFormat/>
    <w:rsid w:val="00361F85"/>
    <w:pPr>
      <w:ind w:left="720"/>
      <w:contextualSpacing/>
    </w:pPr>
  </w:style>
  <w:style w:type="paragraph" w:styleId="FootnoteText">
    <w:name w:val="footnote text"/>
    <w:basedOn w:val="Normal"/>
    <w:link w:val="FootnoteTextChar"/>
    <w:uiPriority w:val="99"/>
    <w:unhideWhenUsed/>
    <w:rsid w:val="00361F85"/>
  </w:style>
  <w:style w:type="character" w:customStyle="1" w:styleId="FootnoteTextChar">
    <w:name w:val="Footnote Text Char"/>
    <w:basedOn w:val="DefaultParagraphFont"/>
    <w:link w:val="FootnoteText"/>
    <w:uiPriority w:val="99"/>
    <w:rsid w:val="00361F85"/>
    <w:rPr>
      <w:sz w:val="24"/>
      <w:szCs w:val="24"/>
    </w:rPr>
  </w:style>
  <w:style w:type="character" w:styleId="FootnoteReference">
    <w:name w:val="footnote reference"/>
    <w:basedOn w:val="DefaultParagraphFont"/>
    <w:uiPriority w:val="99"/>
    <w:unhideWhenUsed/>
    <w:rsid w:val="00361F85"/>
    <w:rPr>
      <w:vertAlign w:val="superscript"/>
    </w:rPr>
  </w:style>
  <w:style w:type="character" w:styleId="Hyperlink">
    <w:name w:val="Hyperlink"/>
    <w:basedOn w:val="DefaultParagraphFont"/>
    <w:uiPriority w:val="99"/>
    <w:unhideWhenUsed/>
    <w:rsid w:val="00361F85"/>
    <w:rPr>
      <w:color w:val="0563C1" w:themeColor="hyperlink"/>
      <w:u w:val="single"/>
    </w:rPr>
  </w:style>
  <w:style w:type="paragraph" w:customStyle="1" w:styleId="p1">
    <w:name w:val="p1"/>
    <w:basedOn w:val="Normal"/>
    <w:rsid w:val="00361F85"/>
    <w:rPr>
      <w:rFonts w:ascii="Helvetica" w:hAnsi="Helvetica" w:cs="Times New Roman"/>
      <w:sz w:val="14"/>
      <w:szCs w:val="14"/>
      <w:lang w:eastAsia="en-GB"/>
    </w:rPr>
  </w:style>
  <w:style w:type="paragraph" w:customStyle="1" w:styleId="p2">
    <w:name w:val="p2"/>
    <w:basedOn w:val="Normal"/>
    <w:rsid w:val="00361F85"/>
    <w:rPr>
      <w:rFonts w:ascii="Helvetica" w:hAnsi="Helvetica" w:cs="Times New Roman"/>
      <w:sz w:val="21"/>
      <w:szCs w:val="21"/>
      <w:lang w:eastAsia="en-GB"/>
    </w:rPr>
  </w:style>
  <w:style w:type="paragraph" w:customStyle="1" w:styleId="p3">
    <w:name w:val="p3"/>
    <w:basedOn w:val="Normal"/>
    <w:rsid w:val="00361F85"/>
    <w:rPr>
      <w:rFonts w:ascii="Helvetica" w:hAnsi="Helvetica" w:cs="Times New Roman"/>
      <w:color w:val="D71E00"/>
      <w:sz w:val="30"/>
      <w:szCs w:val="30"/>
      <w:lang w:eastAsia="en-GB"/>
    </w:rPr>
  </w:style>
  <w:style w:type="paragraph" w:customStyle="1" w:styleId="p4">
    <w:name w:val="p4"/>
    <w:basedOn w:val="Normal"/>
    <w:rsid w:val="00361F85"/>
    <w:rPr>
      <w:rFonts w:ascii="Helvetica" w:hAnsi="Helvetica" w:cs="Times New Roman"/>
      <w:color w:val="D71E00"/>
      <w:sz w:val="12"/>
      <w:szCs w:val="12"/>
      <w:lang w:eastAsia="en-GB"/>
    </w:rPr>
  </w:style>
  <w:style w:type="paragraph" w:customStyle="1" w:styleId="p5">
    <w:name w:val="p5"/>
    <w:basedOn w:val="Normal"/>
    <w:rsid w:val="00361F85"/>
    <w:rPr>
      <w:rFonts w:ascii="Helvetica" w:hAnsi="Helvetica" w:cs="Times New Roman"/>
      <w:sz w:val="20"/>
      <w:szCs w:val="20"/>
      <w:lang w:eastAsia="en-GB"/>
    </w:rPr>
  </w:style>
  <w:style w:type="paragraph" w:customStyle="1" w:styleId="p6">
    <w:name w:val="p6"/>
    <w:basedOn w:val="Normal"/>
    <w:rsid w:val="00361F85"/>
    <w:rPr>
      <w:rFonts w:ascii="Helvetica" w:hAnsi="Helvetica" w:cs="Times New Roman"/>
      <w:sz w:val="12"/>
      <w:szCs w:val="12"/>
      <w:lang w:eastAsia="en-GB"/>
    </w:rPr>
  </w:style>
  <w:style w:type="paragraph" w:customStyle="1" w:styleId="p7">
    <w:name w:val="p7"/>
    <w:basedOn w:val="Normal"/>
    <w:rsid w:val="00361F85"/>
    <w:rPr>
      <w:rFonts w:ascii="Helvetica" w:hAnsi="Helvetica" w:cs="Times New Roman"/>
      <w:sz w:val="18"/>
      <w:szCs w:val="18"/>
      <w:lang w:eastAsia="en-GB"/>
    </w:rPr>
  </w:style>
  <w:style w:type="paragraph" w:customStyle="1" w:styleId="p8">
    <w:name w:val="p8"/>
    <w:basedOn w:val="Normal"/>
    <w:rsid w:val="00361F85"/>
    <w:rPr>
      <w:rFonts w:ascii="Helvetica" w:hAnsi="Helvetica" w:cs="Times New Roman"/>
      <w:color w:val="424242"/>
      <w:sz w:val="18"/>
      <w:szCs w:val="18"/>
      <w:lang w:eastAsia="en-GB"/>
    </w:rPr>
  </w:style>
  <w:style w:type="paragraph" w:customStyle="1" w:styleId="p9">
    <w:name w:val="p9"/>
    <w:basedOn w:val="Normal"/>
    <w:rsid w:val="00361F85"/>
    <w:rPr>
      <w:rFonts w:ascii="Helvetica" w:hAnsi="Helvetica" w:cs="Times New Roman"/>
      <w:sz w:val="17"/>
      <w:szCs w:val="17"/>
      <w:lang w:eastAsia="en-GB"/>
    </w:rPr>
  </w:style>
  <w:style w:type="character" w:customStyle="1" w:styleId="s1">
    <w:name w:val="s1"/>
    <w:basedOn w:val="DefaultParagraphFont"/>
    <w:rsid w:val="00361F85"/>
    <w:rPr>
      <w:color w:val="FF2600"/>
    </w:rPr>
  </w:style>
  <w:style w:type="character" w:customStyle="1" w:styleId="s2">
    <w:name w:val="s2"/>
    <w:basedOn w:val="DefaultParagraphFont"/>
    <w:rsid w:val="00361F85"/>
    <w:rPr>
      <w:rFonts w:ascii="Helvetica" w:hAnsi="Helvetica" w:hint="default"/>
      <w:color w:val="941100"/>
      <w:sz w:val="21"/>
      <w:szCs w:val="21"/>
    </w:rPr>
  </w:style>
  <w:style w:type="character" w:customStyle="1" w:styleId="s3">
    <w:name w:val="s3"/>
    <w:basedOn w:val="DefaultParagraphFont"/>
    <w:rsid w:val="00361F85"/>
    <w:rPr>
      <w:rFonts w:ascii="Helvetica" w:hAnsi="Helvetica" w:hint="default"/>
      <w:sz w:val="12"/>
      <w:szCs w:val="12"/>
    </w:rPr>
  </w:style>
  <w:style w:type="character" w:customStyle="1" w:styleId="s4">
    <w:name w:val="s4"/>
    <w:basedOn w:val="DefaultParagraphFont"/>
    <w:rsid w:val="00361F85"/>
    <w:rPr>
      <w:rFonts w:ascii="Times" w:hAnsi="Times" w:hint="default"/>
      <w:color w:val="941100"/>
      <w:sz w:val="21"/>
      <w:szCs w:val="21"/>
    </w:rPr>
  </w:style>
  <w:style w:type="character" w:customStyle="1" w:styleId="s5">
    <w:name w:val="s5"/>
    <w:basedOn w:val="DefaultParagraphFont"/>
    <w:rsid w:val="00361F85"/>
    <w:rPr>
      <w:color w:val="941100"/>
    </w:rPr>
  </w:style>
  <w:style w:type="character" w:customStyle="1" w:styleId="s6">
    <w:name w:val="s6"/>
    <w:basedOn w:val="DefaultParagraphFont"/>
    <w:rsid w:val="00361F85"/>
    <w:rPr>
      <w:rFonts w:ascii="Helvetica" w:hAnsi="Helvetica" w:hint="default"/>
      <w:sz w:val="15"/>
      <w:szCs w:val="15"/>
    </w:rPr>
  </w:style>
  <w:style w:type="character" w:customStyle="1" w:styleId="s7">
    <w:name w:val="s7"/>
    <w:basedOn w:val="DefaultParagraphFont"/>
    <w:rsid w:val="00361F85"/>
    <w:rPr>
      <w:rFonts w:ascii="Helvetica" w:hAnsi="Helvetica" w:hint="default"/>
      <w:sz w:val="11"/>
      <w:szCs w:val="11"/>
    </w:rPr>
  </w:style>
  <w:style w:type="paragraph" w:styleId="Footer">
    <w:name w:val="footer"/>
    <w:basedOn w:val="Normal"/>
    <w:link w:val="FooterChar"/>
    <w:uiPriority w:val="99"/>
    <w:unhideWhenUsed/>
    <w:rsid w:val="00361F85"/>
    <w:pPr>
      <w:tabs>
        <w:tab w:val="center" w:pos="4513"/>
        <w:tab w:val="right" w:pos="9026"/>
      </w:tabs>
    </w:pPr>
  </w:style>
  <w:style w:type="character" w:customStyle="1" w:styleId="FooterChar">
    <w:name w:val="Footer Char"/>
    <w:basedOn w:val="DefaultParagraphFont"/>
    <w:link w:val="Footer"/>
    <w:uiPriority w:val="99"/>
    <w:rsid w:val="00361F85"/>
    <w:rPr>
      <w:sz w:val="24"/>
      <w:szCs w:val="24"/>
    </w:rPr>
  </w:style>
  <w:style w:type="character" w:styleId="PageNumber">
    <w:name w:val="page number"/>
    <w:basedOn w:val="DefaultParagraphFont"/>
    <w:uiPriority w:val="99"/>
    <w:semiHidden/>
    <w:unhideWhenUsed/>
    <w:rsid w:val="00361F85"/>
  </w:style>
  <w:style w:type="paragraph" w:styleId="BalloonText">
    <w:name w:val="Balloon Text"/>
    <w:basedOn w:val="Normal"/>
    <w:link w:val="BalloonTextChar"/>
    <w:uiPriority w:val="99"/>
    <w:semiHidden/>
    <w:unhideWhenUsed/>
    <w:rsid w:val="00361F85"/>
    <w:rPr>
      <w:rFonts w:ascii="Tahoma" w:hAnsi="Tahoma" w:cs="Tahoma"/>
      <w:sz w:val="16"/>
      <w:szCs w:val="16"/>
    </w:rPr>
  </w:style>
  <w:style w:type="character" w:customStyle="1" w:styleId="BalloonTextChar">
    <w:name w:val="Balloon Text Char"/>
    <w:basedOn w:val="DefaultParagraphFont"/>
    <w:link w:val="BalloonText"/>
    <w:uiPriority w:val="99"/>
    <w:semiHidden/>
    <w:rsid w:val="00361F85"/>
    <w:rPr>
      <w:rFonts w:ascii="Tahoma" w:hAnsi="Tahoma" w:cs="Tahoma"/>
      <w:sz w:val="16"/>
      <w:szCs w:val="16"/>
    </w:rPr>
  </w:style>
  <w:style w:type="table" w:styleId="TableGrid">
    <w:name w:val="Table Grid"/>
    <w:basedOn w:val="TableNormal"/>
    <w:uiPriority w:val="59"/>
    <w:rsid w:val="00361F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F85"/>
    <w:pPr>
      <w:tabs>
        <w:tab w:val="center" w:pos="4513"/>
        <w:tab w:val="right" w:pos="9026"/>
      </w:tabs>
    </w:pPr>
  </w:style>
  <w:style w:type="character" w:customStyle="1" w:styleId="HeaderChar">
    <w:name w:val="Header Char"/>
    <w:basedOn w:val="DefaultParagraphFont"/>
    <w:link w:val="Header"/>
    <w:uiPriority w:val="99"/>
    <w:rsid w:val="00361F85"/>
    <w:rPr>
      <w:sz w:val="24"/>
      <w:szCs w:val="24"/>
    </w:rPr>
  </w:style>
  <w:style w:type="paragraph" w:styleId="TOC1">
    <w:name w:val="toc 1"/>
    <w:basedOn w:val="Normal"/>
    <w:next w:val="Normal"/>
    <w:autoRedefine/>
    <w:uiPriority w:val="39"/>
    <w:rsid w:val="00361F85"/>
    <w:pPr>
      <w:tabs>
        <w:tab w:val="left" w:pos="480"/>
        <w:tab w:val="right" w:pos="9010"/>
      </w:tabs>
      <w:spacing w:before="360"/>
    </w:pPr>
    <w:rPr>
      <w:rFonts w:asciiTheme="majorHAnsi" w:hAnsiTheme="majorHAnsi" w:cstheme="majorHAnsi"/>
      <w:b/>
      <w:bCs/>
      <w:caps/>
    </w:rPr>
  </w:style>
  <w:style w:type="paragraph" w:styleId="TOC2">
    <w:name w:val="toc 2"/>
    <w:basedOn w:val="Normal"/>
    <w:next w:val="Normal"/>
    <w:autoRedefine/>
    <w:uiPriority w:val="39"/>
    <w:rsid w:val="00361F85"/>
    <w:pPr>
      <w:tabs>
        <w:tab w:val="left" w:pos="660"/>
        <w:tab w:val="right" w:pos="9020"/>
      </w:tabs>
      <w:spacing w:before="80"/>
    </w:pPr>
    <w:rPr>
      <w:rFonts w:cstheme="minorHAnsi"/>
      <w:b/>
      <w:bCs/>
      <w:sz w:val="20"/>
      <w:szCs w:val="20"/>
    </w:rPr>
  </w:style>
  <w:style w:type="paragraph" w:customStyle="1" w:styleId="TableParagraph">
    <w:name w:val="Table Paragraph"/>
    <w:basedOn w:val="Normal"/>
    <w:uiPriority w:val="1"/>
    <w:qFormat/>
    <w:rsid w:val="00361F85"/>
    <w:pPr>
      <w:widowControl w:val="0"/>
    </w:pPr>
    <w:rPr>
      <w:sz w:val="22"/>
      <w:szCs w:val="22"/>
      <w:lang w:val="en-US"/>
    </w:rPr>
  </w:style>
  <w:style w:type="character" w:customStyle="1" w:styleId="UnresolvedMention1">
    <w:name w:val="Unresolved Mention1"/>
    <w:basedOn w:val="DefaultParagraphFont"/>
    <w:uiPriority w:val="99"/>
    <w:semiHidden/>
    <w:unhideWhenUsed/>
    <w:rsid w:val="00361F85"/>
    <w:rPr>
      <w:color w:val="605E5C"/>
      <w:shd w:val="clear" w:color="auto" w:fill="E1DFDD"/>
    </w:rPr>
  </w:style>
  <w:style w:type="character" w:styleId="FollowedHyperlink">
    <w:name w:val="FollowedHyperlink"/>
    <w:basedOn w:val="DefaultParagraphFont"/>
    <w:uiPriority w:val="99"/>
    <w:semiHidden/>
    <w:unhideWhenUsed/>
    <w:rsid w:val="00361F85"/>
    <w:rPr>
      <w:color w:val="954F72" w:themeColor="followedHyperlink"/>
      <w:u w:val="single"/>
    </w:rPr>
  </w:style>
  <w:style w:type="character" w:customStyle="1" w:styleId="UnresolvedMention2">
    <w:name w:val="Unresolved Mention2"/>
    <w:basedOn w:val="DefaultParagraphFont"/>
    <w:uiPriority w:val="99"/>
    <w:rsid w:val="00361F85"/>
    <w:rPr>
      <w:color w:val="605E5C"/>
      <w:shd w:val="clear" w:color="auto" w:fill="E1DFDD"/>
    </w:rPr>
  </w:style>
  <w:style w:type="character" w:styleId="CommentReference">
    <w:name w:val="annotation reference"/>
    <w:basedOn w:val="DefaultParagraphFont"/>
    <w:uiPriority w:val="99"/>
    <w:semiHidden/>
    <w:unhideWhenUsed/>
    <w:rsid w:val="00361F85"/>
    <w:rPr>
      <w:sz w:val="16"/>
      <w:szCs w:val="16"/>
    </w:rPr>
  </w:style>
  <w:style w:type="paragraph" w:styleId="CommentText">
    <w:name w:val="annotation text"/>
    <w:basedOn w:val="Normal"/>
    <w:link w:val="CommentTextChar"/>
    <w:uiPriority w:val="99"/>
    <w:semiHidden/>
    <w:unhideWhenUsed/>
    <w:rsid w:val="00361F85"/>
    <w:rPr>
      <w:sz w:val="20"/>
      <w:szCs w:val="20"/>
    </w:rPr>
  </w:style>
  <w:style w:type="character" w:customStyle="1" w:styleId="CommentTextChar">
    <w:name w:val="Comment Text Char"/>
    <w:basedOn w:val="DefaultParagraphFont"/>
    <w:link w:val="CommentText"/>
    <w:uiPriority w:val="99"/>
    <w:semiHidden/>
    <w:rsid w:val="00361F85"/>
    <w:rPr>
      <w:sz w:val="20"/>
      <w:szCs w:val="20"/>
    </w:rPr>
  </w:style>
  <w:style w:type="paragraph" w:styleId="CommentSubject">
    <w:name w:val="annotation subject"/>
    <w:basedOn w:val="CommentText"/>
    <w:next w:val="CommentText"/>
    <w:link w:val="CommentSubjectChar"/>
    <w:uiPriority w:val="99"/>
    <w:semiHidden/>
    <w:unhideWhenUsed/>
    <w:rsid w:val="00361F85"/>
    <w:rPr>
      <w:b/>
      <w:bCs/>
    </w:rPr>
  </w:style>
  <w:style w:type="character" w:customStyle="1" w:styleId="CommentSubjectChar">
    <w:name w:val="Comment Subject Char"/>
    <w:basedOn w:val="CommentTextChar"/>
    <w:link w:val="CommentSubject"/>
    <w:uiPriority w:val="99"/>
    <w:semiHidden/>
    <w:rsid w:val="00361F85"/>
    <w:rPr>
      <w:b/>
      <w:bCs/>
      <w:sz w:val="20"/>
      <w:szCs w:val="20"/>
    </w:rPr>
  </w:style>
  <w:style w:type="paragraph" w:styleId="NormalWeb">
    <w:name w:val="Normal (Web)"/>
    <w:basedOn w:val="Normal"/>
    <w:uiPriority w:val="99"/>
    <w:semiHidden/>
    <w:unhideWhenUsed/>
    <w:rsid w:val="00361F85"/>
    <w:pPr>
      <w:spacing w:before="100" w:beforeAutospacing="1" w:after="100" w:afterAutospacing="1"/>
    </w:pPr>
    <w:rPr>
      <w:rFonts w:ascii="Times New Roman" w:hAnsi="Times New Roman" w:cs="Times New Roman"/>
      <w:lang w:eastAsia="en-GB"/>
    </w:rPr>
  </w:style>
  <w:style w:type="paragraph" w:customStyle="1" w:styleId="Default">
    <w:name w:val="Default"/>
    <w:rsid w:val="00361F85"/>
    <w:pPr>
      <w:autoSpaceDE w:val="0"/>
      <w:autoSpaceDN w:val="0"/>
      <w:adjustRightInd w:val="0"/>
      <w:spacing w:after="0" w:line="240" w:lineRule="auto"/>
    </w:pPr>
    <w:rPr>
      <w:rFonts w:ascii="Arial" w:hAnsi="Arial" w:cs="Arial"/>
      <w:color w:val="000000"/>
      <w:sz w:val="24"/>
      <w:szCs w:val="24"/>
    </w:rPr>
  </w:style>
  <w:style w:type="paragraph" w:customStyle="1" w:styleId="Organization">
    <w:name w:val="Organization"/>
    <w:basedOn w:val="Normal"/>
    <w:uiPriority w:val="3"/>
    <w:qFormat/>
    <w:rsid w:val="00361F85"/>
    <w:pPr>
      <w:spacing w:before="120"/>
      <w:contextualSpacing/>
    </w:pPr>
    <w:rPr>
      <w:rFonts w:eastAsiaTheme="minorEastAsia"/>
      <w:b/>
      <w:bCs/>
      <w:caps/>
      <w:color w:val="4472C4" w:themeColor="accent1"/>
      <w:sz w:val="40"/>
      <w:szCs w:val="40"/>
      <w:lang w:val="en-US" w:eastAsia="ja-JP"/>
    </w:rPr>
  </w:style>
  <w:style w:type="table" w:customStyle="1" w:styleId="TableGrid1">
    <w:name w:val="Table Grid1"/>
    <w:basedOn w:val="TableNormal"/>
    <w:next w:val="TableGrid"/>
    <w:uiPriority w:val="59"/>
    <w:rsid w:val="00361F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361F85"/>
    <w:pPr>
      <w:jc w:val="center"/>
    </w:pPr>
    <w:rPr>
      <w:rFonts w:ascii="Tahoma" w:eastAsia="Times New Roman" w:hAnsi="Tahoma" w:cs="Tahoma"/>
      <w:b/>
      <w:bCs/>
      <w:color w:val="FF0000"/>
    </w:rPr>
  </w:style>
  <w:style w:type="paragraph" w:styleId="TOC3">
    <w:name w:val="toc 3"/>
    <w:basedOn w:val="Normal"/>
    <w:next w:val="Normal"/>
    <w:autoRedefine/>
    <w:uiPriority w:val="39"/>
    <w:unhideWhenUsed/>
    <w:rsid w:val="00361F85"/>
    <w:pPr>
      <w:spacing w:after="100"/>
      <w:ind w:left="480"/>
    </w:pPr>
  </w:style>
  <w:style w:type="character" w:customStyle="1" w:styleId="UnresolvedMention3">
    <w:name w:val="Unresolved Mention3"/>
    <w:basedOn w:val="DefaultParagraphFont"/>
    <w:uiPriority w:val="99"/>
    <w:semiHidden/>
    <w:unhideWhenUsed/>
    <w:rsid w:val="00361F85"/>
    <w:rPr>
      <w:color w:val="605E5C"/>
      <w:shd w:val="clear" w:color="auto" w:fill="E1DFDD"/>
    </w:rPr>
  </w:style>
  <w:style w:type="paragraph" w:styleId="Revision">
    <w:name w:val="Revision"/>
    <w:hidden/>
    <w:uiPriority w:val="99"/>
    <w:semiHidden/>
    <w:rsid w:val="00361F85"/>
    <w:pPr>
      <w:spacing w:after="0" w:line="240" w:lineRule="auto"/>
    </w:pPr>
    <w:rPr>
      <w:sz w:val="24"/>
      <w:szCs w:val="24"/>
    </w:rPr>
  </w:style>
  <w:style w:type="character" w:customStyle="1" w:styleId="UnresolvedMention4">
    <w:name w:val="Unresolved Mention4"/>
    <w:basedOn w:val="DefaultParagraphFont"/>
    <w:uiPriority w:val="99"/>
    <w:semiHidden/>
    <w:unhideWhenUsed/>
    <w:rsid w:val="00361F85"/>
    <w:rPr>
      <w:color w:val="605E5C"/>
      <w:shd w:val="clear" w:color="auto" w:fill="E1DFDD"/>
    </w:rPr>
  </w:style>
  <w:style w:type="character" w:customStyle="1" w:styleId="ListParagraphChar">
    <w:name w:val="List Paragraph Char"/>
    <w:basedOn w:val="DefaultParagraphFont"/>
    <w:link w:val="ListParagraph"/>
    <w:uiPriority w:val="34"/>
    <w:rsid w:val="00361F85"/>
    <w:rPr>
      <w:sz w:val="24"/>
      <w:szCs w:val="24"/>
    </w:rPr>
  </w:style>
  <w:style w:type="character" w:customStyle="1" w:styleId="UnresolvedMention5">
    <w:name w:val="Unresolved Mention5"/>
    <w:basedOn w:val="DefaultParagraphFont"/>
    <w:uiPriority w:val="99"/>
    <w:semiHidden/>
    <w:unhideWhenUsed/>
    <w:rsid w:val="00361F85"/>
    <w:rPr>
      <w:color w:val="605E5C"/>
      <w:shd w:val="clear" w:color="auto" w:fill="E1DFDD"/>
    </w:rPr>
  </w:style>
  <w:style w:type="character" w:customStyle="1" w:styleId="UnresolvedMention6">
    <w:name w:val="Unresolved Mention6"/>
    <w:basedOn w:val="DefaultParagraphFont"/>
    <w:uiPriority w:val="99"/>
    <w:semiHidden/>
    <w:unhideWhenUsed/>
    <w:rsid w:val="00361F85"/>
    <w:rPr>
      <w:color w:val="605E5C"/>
      <w:shd w:val="clear" w:color="auto" w:fill="E1DFDD"/>
    </w:rPr>
  </w:style>
  <w:style w:type="paragraph" w:customStyle="1" w:styleId="nhsd-t-body">
    <w:name w:val="nhsd-t-body"/>
    <w:basedOn w:val="Normal"/>
    <w:rsid w:val="00361F8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6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15557">
      <w:bodyDiv w:val="1"/>
      <w:marLeft w:val="0"/>
      <w:marRight w:val="0"/>
      <w:marTop w:val="0"/>
      <w:marBottom w:val="0"/>
      <w:divBdr>
        <w:top w:val="none" w:sz="0" w:space="0" w:color="auto"/>
        <w:left w:val="none" w:sz="0" w:space="0" w:color="auto"/>
        <w:bottom w:val="none" w:sz="0" w:space="0" w:color="auto"/>
        <w:right w:val="none" w:sz="0" w:space="0" w:color="auto"/>
      </w:divBdr>
    </w:div>
    <w:div w:id="888300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s.uk/nhs-app/" TargetMode="External"/><Relationship Id="rId12" Type="http://schemas.openxmlformats.org/officeDocument/2006/relationships/hyperlink" Target="https://www.nhs.uk/using-the-nhs/about-the-nhs/how-to-get-your-medical-recor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boroughfieldsurgery.nhs.uk/accessing-your-reco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nhs-app/nhs-app-help-and-support/linked-profiles-in-the-nhs-app/apply-for-access-to-another-patients-gp-services/" TargetMode="External"/><Relationship Id="rId4" Type="http://schemas.openxmlformats.org/officeDocument/2006/relationships/webSettings" Target="webSettings.xml"/><Relationship Id="rId9" Type="http://schemas.openxmlformats.org/officeDocument/2006/relationships/hyperlink" Target="https://www.nhs.uk/nhs-services/gps/online-health-and-prescription-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Linzi (HARBOROUGH FIELD SURGERY)</dc:creator>
  <cp:keywords/>
  <dc:description/>
  <cp:lastModifiedBy>PEARSALL, Linzi (HARBOROUGH FIELD SURGERY)</cp:lastModifiedBy>
  <cp:revision>2</cp:revision>
  <cp:lastPrinted>2023-09-21T10:23:00Z</cp:lastPrinted>
  <dcterms:created xsi:type="dcterms:W3CDTF">2023-10-25T14:42:00Z</dcterms:created>
  <dcterms:modified xsi:type="dcterms:W3CDTF">2023-10-25T14:42:00Z</dcterms:modified>
</cp:coreProperties>
</file>