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0FCB" w14:textId="77777777" w:rsidR="002E1266" w:rsidRDefault="002E1266">
      <w:pPr>
        <w:rPr>
          <w:rFonts w:ascii="Arial" w:hAnsi="Arial" w:cs="Arial"/>
          <w:sz w:val="24"/>
          <w:szCs w:val="24"/>
        </w:rPr>
      </w:pPr>
    </w:p>
    <w:p w14:paraId="395A4BB8" w14:textId="0504BFF2" w:rsidR="008E03CC" w:rsidRPr="000F14A4" w:rsidRDefault="00BB58CB">
      <w:pPr>
        <w:rPr>
          <w:rFonts w:ascii="Arial" w:hAnsi="Arial" w:cs="Arial"/>
          <w:sz w:val="24"/>
          <w:szCs w:val="24"/>
        </w:rPr>
      </w:pPr>
      <w:r w:rsidRPr="000F14A4">
        <w:rPr>
          <w:rFonts w:ascii="Arial" w:hAnsi="Arial" w:cs="Arial"/>
          <w:noProof/>
          <w:sz w:val="24"/>
          <w:szCs w:val="24"/>
        </w:rPr>
        <w:drawing>
          <wp:inline distT="0" distB="0" distL="0" distR="0" wp14:anchorId="68DEE13A" wp14:editId="49735F10">
            <wp:extent cx="5232719" cy="2186940"/>
            <wp:effectExtent l="0" t="0" r="6350" b="3810"/>
            <wp:docPr id="110339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0821" cy="2190326"/>
                    </a:xfrm>
                    <a:prstGeom prst="rect">
                      <a:avLst/>
                    </a:prstGeom>
                    <a:noFill/>
                    <a:ln>
                      <a:noFill/>
                    </a:ln>
                  </pic:spPr>
                </pic:pic>
              </a:graphicData>
            </a:graphic>
          </wp:inline>
        </w:drawing>
      </w:r>
    </w:p>
    <w:p w14:paraId="3B0EA4D2" w14:textId="61FBBD4D" w:rsidR="009206D1" w:rsidRPr="009206D1" w:rsidRDefault="009206D1" w:rsidP="00D81865">
      <w:pPr>
        <w:spacing w:line="276" w:lineRule="auto"/>
        <w:rPr>
          <w:rFonts w:ascii="Arial" w:hAnsi="Arial" w:cs="Arial"/>
          <w:b/>
          <w:bCs/>
          <w:sz w:val="24"/>
          <w:szCs w:val="24"/>
          <w:u w:val="single"/>
        </w:rPr>
      </w:pPr>
      <w:r>
        <w:rPr>
          <w:rFonts w:ascii="Arial" w:hAnsi="Arial" w:cs="Arial"/>
          <w:b/>
          <w:bCs/>
          <w:sz w:val="24"/>
          <w:szCs w:val="24"/>
          <w:u w:val="single"/>
        </w:rPr>
        <w:t xml:space="preserve">Minutes of the PPG Meeting </w:t>
      </w:r>
      <w:r w:rsidR="00852B65">
        <w:rPr>
          <w:rFonts w:ascii="Arial" w:hAnsi="Arial" w:cs="Arial"/>
          <w:b/>
          <w:bCs/>
          <w:sz w:val="24"/>
          <w:szCs w:val="24"/>
          <w:u w:val="single"/>
        </w:rPr>
        <w:t xml:space="preserve">Monday </w:t>
      </w:r>
      <w:r w:rsidR="00DF61F1">
        <w:rPr>
          <w:rFonts w:ascii="Arial" w:hAnsi="Arial" w:cs="Arial"/>
          <w:b/>
          <w:bCs/>
          <w:sz w:val="24"/>
          <w:szCs w:val="24"/>
          <w:u w:val="single"/>
        </w:rPr>
        <w:t>8 December</w:t>
      </w:r>
      <w:r>
        <w:rPr>
          <w:rFonts w:ascii="Arial" w:hAnsi="Arial" w:cs="Arial"/>
          <w:b/>
          <w:bCs/>
          <w:sz w:val="24"/>
          <w:szCs w:val="24"/>
          <w:u w:val="single"/>
        </w:rPr>
        <w:t xml:space="preserve"> 2025</w:t>
      </w:r>
    </w:p>
    <w:p w14:paraId="6214C941" w14:textId="7403982E" w:rsidR="00DF61F1" w:rsidRDefault="00DF61F1" w:rsidP="00D81865">
      <w:pPr>
        <w:spacing w:line="276" w:lineRule="auto"/>
        <w:rPr>
          <w:rFonts w:ascii="Arial" w:hAnsi="Arial" w:cs="Arial"/>
        </w:rPr>
      </w:pPr>
      <w:r>
        <w:rPr>
          <w:rFonts w:ascii="Arial" w:hAnsi="Arial" w:cs="Arial"/>
        </w:rPr>
        <w:t xml:space="preserve">Before the Meeting began, one minute’s silence was held </w:t>
      </w:r>
      <w:r w:rsidR="00700867">
        <w:rPr>
          <w:rFonts w:ascii="Arial" w:hAnsi="Arial" w:cs="Arial"/>
        </w:rPr>
        <w:t>in memory</w:t>
      </w:r>
      <w:r>
        <w:rPr>
          <w:rFonts w:ascii="Arial" w:hAnsi="Arial" w:cs="Arial"/>
        </w:rPr>
        <w:t xml:space="preserve"> Bob Tillyer.</w:t>
      </w:r>
    </w:p>
    <w:p w14:paraId="7DD1B2D8" w14:textId="77777777" w:rsidR="00DF61F1" w:rsidRDefault="00DF61F1" w:rsidP="00D81865">
      <w:pPr>
        <w:spacing w:line="276" w:lineRule="auto"/>
        <w:rPr>
          <w:rFonts w:ascii="Arial" w:hAnsi="Arial" w:cs="Arial"/>
        </w:rPr>
      </w:pPr>
    </w:p>
    <w:p w14:paraId="58291770" w14:textId="0CC74D72" w:rsidR="00DF61F1" w:rsidRPr="003517F2" w:rsidRDefault="00DF61F1" w:rsidP="00D81865">
      <w:pPr>
        <w:spacing w:line="276" w:lineRule="auto"/>
        <w:rPr>
          <w:rFonts w:ascii="Arial" w:hAnsi="Arial" w:cs="Arial"/>
          <w:i/>
          <w:iCs/>
        </w:rPr>
      </w:pPr>
      <w:r w:rsidRPr="003517F2">
        <w:rPr>
          <w:rFonts w:ascii="Arial" w:hAnsi="Arial" w:cs="Arial"/>
          <w:i/>
          <w:iCs/>
        </w:rPr>
        <w:t xml:space="preserve">Les very kindly chaired the Meeting, as Eileen was unable to attend. </w:t>
      </w:r>
    </w:p>
    <w:p w14:paraId="28E282A2" w14:textId="119A289D" w:rsidR="00D81865" w:rsidRPr="00234C02" w:rsidRDefault="00D81865" w:rsidP="00D81865">
      <w:pPr>
        <w:spacing w:line="276" w:lineRule="auto"/>
        <w:rPr>
          <w:rFonts w:ascii="Arial" w:hAnsi="Arial" w:cs="Arial"/>
        </w:rPr>
      </w:pPr>
      <w:r w:rsidRPr="00234C02">
        <w:rPr>
          <w:rFonts w:ascii="Arial" w:hAnsi="Arial" w:cs="Arial"/>
        </w:rPr>
        <w:t>The Chair opened the Meeting at 4.30 pm.  She welcomed all to the meeting</w:t>
      </w:r>
      <w:r w:rsidR="00B90939">
        <w:rPr>
          <w:rFonts w:ascii="Arial" w:hAnsi="Arial" w:cs="Arial"/>
        </w:rPr>
        <w:t>.</w:t>
      </w:r>
      <w:r w:rsidRPr="00234C02">
        <w:rPr>
          <w:rFonts w:ascii="Arial" w:hAnsi="Arial" w:cs="Arial"/>
        </w:rPr>
        <w:t xml:space="preserve">  </w:t>
      </w:r>
    </w:p>
    <w:p w14:paraId="0F21D213" w14:textId="7572F52E" w:rsidR="00BB58CB" w:rsidRPr="000224F8" w:rsidRDefault="00BB58CB">
      <w:pPr>
        <w:rPr>
          <w:rFonts w:ascii="Arial" w:hAnsi="Arial" w:cs="Arial"/>
        </w:rPr>
      </w:pPr>
      <w:r w:rsidRPr="000224F8">
        <w:rPr>
          <w:rFonts w:ascii="Arial" w:hAnsi="Arial" w:cs="Arial"/>
        </w:rPr>
        <w:t xml:space="preserve">There were </w:t>
      </w:r>
      <w:r w:rsidR="00DE613F">
        <w:rPr>
          <w:rFonts w:ascii="Arial" w:hAnsi="Arial" w:cs="Arial"/>
        </w:rPr>
        <w:t>1</w:t>
      </w:r>
      <w:r w:rsidR="00DF61F1">
        <w:rPr>
          <w:rFonts w:ascii="Arial" w:hAnsi="Arial" w:cs="Arial"/>
        </w:rPr>
        <w:t>4</w:t>
      </w:r>
      <w:r w:rsidRPr="000224F8">
        <w:rPr>
          <w:rFonts w:ascii="Arial" w:hAnsi="Arial" w:cs="Arial"/>
        </w:rPr>
        <w:t xml:space="preserve"> members attending and </w:t>
      </w:r>
      <w:r w:rsidR="00DF61F1">
        <w:rPr>
          <w:rFonts w:ascii="Arial" w:hAnsi="Arial" w:cs="Arial"/>
        </w:rPr>
        <w:t>6</w:t>
      </w:r>
      <w:r w:rsidRPr="000224F8">
        <w:rPr>
          <w:rFonts w:ascii="Arial" w:hAnsi="Arial" w:cs="Arial"/>
        </w:rPr>
        <w:t xml:space="preserve"> apologies noted on the attendance sheet.</w:t>
      </w:r>
    </w:p>
    <w:p w14:paraId="1019AEAF" w14:textId="6BE4C2D0" w:rsidR="00BB58CB" w:rsidRPr="000F14A4" w:rsidRDefault="00BB58CB" w:rsidP="00BB58CB">
      <w:pPr>
        <w:spacing w:after="0"/>
        <w:rPr>
          <w:rFonts w:ascii="Arial" w:hAnsi="Arial" w:cs="Arial"/>
          <w:b/>
          <w:bCs/>
          <w:sz w:val="24"/>
          <w:szCs w:val="24"/>
          <w:u w:val="single"/>
        </w:rPr>
      </w:pPr>
      <w:r w:rsidRPr="000F14A4">
        <w:rPr>
          <w:rFonts w:ascii="Arial" w:hAnsi="Arial" w:cs="Arial"/>
          <w:b/>
          <w:bCs/>
          <w:sz w:val="24"/>
          <w:szCs w:val="24"/>
          <w:u w:val="single"/>
        </w:rPr>
        <w:t>Minutes</w:t>
      </w:r>
    </w:p>
    <w:p w14:paraId="6D6CFC53" w14:textId="33B9C224" w:rsidR="00BB58CB" w:rsidRPr="000224F8" w:rsidRDefault="00BB58CB" w:rsidP="00BB58CB">
      <w:pPr>
        <w:spacing w:after="0"/>
        <w:rPr>
          <w:rFonts w:ascii="Arial" w:hAnsi="Arial" w:cs="Arial"/>
        </w:rPr>
      </w:pPr>
      <w:r w:rsidRPr="000224F8">
        <w:rPr>
          <w:rFonts w:ascii="Arial" w:hAnsi="Arial" w:cs="Arial"/>
        </w:rPr>
        <w:t>The minutes of the last meetin</w:t>
      </w:r>
      <w:r w:rsidR="00DE613F">
        <w:rPr>
          <w:rFonts w:ascii="Arial" w:hAnsi="Arial" w:cs="Arial"/>
        </w:rPr>
        <w:t xml:space="preserve">g on </w:t>
      </w:r>
      <w:r w:rsidR="00DF61F1">
        <w:rPr>
          <w:rFonts w:ascii="Arial" w:hAnsi="Arial" w:cs="Arial"/>
        </w:rPr>
        <w:t>20 October</w:t>
      </w:r>
      <w:r w:rsidR="00196781" w:rsidRPr="000224F8">
        <w:rPr>
          <w:rFonts w:ascii="Arial" w:hAnsi="Arial" w:cs="Arial"/>
        </w:rPr>
        <w:t xml:space="preserve"> 2025 wer</w:t>
      </w:r>
      <w:r w:rsidRPr="000224F8">
        <w:rPr>
          <w:rFonts w:ascii="Arial" w:hAnsi="Arial" w:cs="Arial"/>
        </w:rPr>
        <w:t>e accepted.</w:t>
      </w:r>
    </w:p>
    <w:p w14:paraId="597FB6D9" w14:textId="77777777" w:rsidR="00BB58CB" w:rsidRPr="000F14A4" w:rsidRDefault="00BB58CB" w:rsidP="00BB58CB">
      <w:pPr>
        <w:spacing w:after="0"/>
        <w:rPr>
          <w:rFonts w:ascii="Arial" w:hAnsi="Arial" w:cs="Arial"/>
          <w:sz w:val="24"/>
          <w:szCs w:val="24"/>
        </w:rPr>
      </w:pPr>
    </w:p>
    <w:p w14:paraId="01322DDD" w14:textId="5106C63E" w:rsidR="009158A1" w:rsidRPr="000F14A4" w:rsidRDefault="00BB58CB" w:rsidP="00BB58CB">
      <w:pPr>
        <w:spacing w:after="0"/>
        <w:rPr>
          <w:rFonts w:ascii="Arial" w:hAnsi="Arial" w:cs="Arial"/>
          <w:b/>
          <w:bCs/>
          <w:sz w:val="24"/>
          <w:szCs w:val="24"/>
          <w:u w:val="single"/>
        </w:rPr>
      </w:pPr>
      <w:r w:rsidRPr="000F14A4">
        <w:rPr>
          <w:rFonts w:ascii="Arial" w:hAnsi="Arial" w:cs="Arial"/>
          <w:b/>
          <w:bCs/>
          <w:sz w:val="24"/>
          <w:szCs w:val="24"/>
          <w:u w:val="single"/>
        </w:rPr>
        <w:t>Matters arising</w:t>
      </w:r>
    </w:p>
    <w:p w14:paraId="5FE9E7E6" w14:textId="4AA4227F" w:rsidR="00BB58CB" w:rsidRPr="000224F8" w:rsidRDefault="00BB58CB" w:rsidP="00BB58CB">
      <w:pPr>
        <w:spacing w:after="0"/>
        <w:rPr>
          <w:rFonts w:ascii="Arial" w:hAnsi="Arial" w:cs="Arial"/>
        </w:rPr>
      </w:pPr>
      <w:r w:rsidRPr="000224F8">
        <w:rPr>
          <w:rFonts w:ascii="Arial" w:hAnsi="Arial" w:cs="Arial"/>
        </w:rPr>
        <w:t>There were none.</w:t>
      </w:r>
    </w:p>
    <w:p w14:paraId="1376EB13" w14:textId="77777777" w:rsidR="00196781" w:rsidRPr="000F14A4" w:rsidRDefault="00196781" w:rsidP="00BB58CB">
      <w:pPr>
        <w:spacing w:after="0"/>
        <w:rPr>
          <w:rFonts w:ascii="Arial" w:hAnsi="Arial" w:cs="Arial"/>
          <w:sz w:val="24"/>
          <w:szCs w:val="24"/>
        </w:rPr>
      </w:pPr>
    </w:p>
    <w:p w14:paraId="2A1E5A9D" w14:textId="2937AB7C" w:rsidR="00196781" w:rsidRDefault="00196781" w:rsidP="004F7BF0">
      <w:pPr>
        <w:spacing w:after="0"/>
        <w:rPr>
          <w:rFonts w:ascii="Arial" w:hAnsi="Arial" w:cs="Arial"/>
          <w:b/>
          <w:bCs/>
          <w:sz w:val="24"/>
          <w:szCs w:val="24"/>
          <w:u w:val="single"/>
        </w:rPr>
      </w:pPr>
      <w:r w:rsidRPr="000F14A4">
        <w:rPr>
          <w:rFonts w:ascii="Arial" w:hAnsi="Arial" w:cs="Arial"/>
          <w:b/>
          <w:bCs/>
          <w:sz w:val="24"/>
          <w:szCs w:val="24"/>
          <w:u w:val="single"/>
        </w:rPr>
        <w:t>Chair’ Report</w:t>
      </w:r>
    </w:p>
    <w:p w14:paraId="1AD46D05" w14:textId="77777777" w:rsidR="009C7E36" w:rsidRPr="009C7E36" w:rsidRDefault="009C7E36" w:rsidP="009C7E36">
      <w:pPr>
        <w:rPr>
          <w:rFonts w:ascii="Arial" w:hAnsi="Arial" w:cs="Arial"/>
        </w:rPr>
      </w:pPr>
      <w:r w:rsidRPr="009C7E36">
        <w:rPr>
          <w:rFonts w:ascii="Arial" w:hAnsi="Arial" w:cs="Arial"/>
        </w:rPr>
        <w:t>There is nothing to report since the last Meeting.</w:t>
      </w:r>
    </w:p>
    <w:p w14:paraId="55491057" w14:textId="77777777" w:rsidR="009C7E36" w:rsidRDefault="009C7E36" w:rsidP="009C7E36">
      <w:pPr>
        <w:spacing w:after="0"/>
        <w:rPr>
          <w:rFonts w:ascii="Arial" w:hAnsi="Arial" w:cs="Arial"/>
          <w:b/>
          <w:bCs/>
          <w:sz w:val="24"/>
          <w:szCs w:val="24"/>
          <w:u w:val="single"/>
        </w:rPr>
      </w:pPr>
      <w:r>
        <w:rPr>
          <w:rFonts w:ascii="Arial" w:hAnsi="Arial" w:cs="Arial"/>
          <w:b/>
          <w:bCs/>
          <w:sz w:val="24"/>
          <w:szCs w:val="24"/>
          <w:u w:val="single"/>
        </w:rPr>
        <w:t>Treasurer’s Report</w:t>
      </w:r>
    </w:p>
    <w:p w14:paraId="17021F0C" w14:textId="77777777" w:rsidR="008E5322" w:rsidRDefault="009C7E36" w:rsidP="009C7E36">
      <w:pPr>
        <w:spacing w:after="0"/>
        <w:rPr>
          <w:rFonts w:ascii="Arial" w:hAnsi="Arial" w:cs="Arial"/>
          <w:color w:val="222222"/>
          <w:shd w:val="clear" w:color="auto" w:fill="FFFFFF"/>
        </w:rPr>
      </w:pPr>
      <w:r w:rsidRPr="009C7E36">
        <w:rPr>
          <w:rFonts w:ascii="Arial" w:hAnsi="Arial" w:cs="Arial"/>
          <w:color w:val="222222"/>
          <w:shd w:val="clear" w:color="auto" w:fill="FFFFFF"/>
        </w:rPr>
        <w:t xml:space="preserve">There is very little to report. </w:t>
      </w:r>
    </w:p>
    <w:p w14:paraId="4DB16446" w14:textId="7805F12C" w:rsidR="009C7E36" w:rsidRDefault="009C7E36" w:rsidP="009C7E36">
      <w:pPr>
        <w:spacing w:after="0"/>
        <w:rPr>
          <w:rFonts w:ascii="Arial" w:hAnsi="Arial" w:cs="Arial"/>
          <w:color w:val="222222"/>
          <w:shd w:val="clear" w:color="auto" w:fill="FFFFFF"/>
        </w:rPr>
      </w:pPr>
      <w:r w:rsidRPr="009C7E36">
        <w:rPr>
          <w:rFonts w:ascii="Arial" w:hAnsi="Arial" w:cs="Arial"/>
          <w:color w:val="222222"/>
          <w:shd w:val="clear" w:color="auto" w:fill="FFFFFF"/>
        </w:rPr>
        <w:t xml:space="preserve"> </w:t>
      </w:r>
    </w:p>
    <w:p w14:paraId="7FA53006" w14:textId="307CB750" w:rsidR="009C7E36" w:rsidRDefault="009C7E36" w:rsidP="009C7E36">
      <w:pPr>
        <w:spacing w:after="0"/>
        <w:rPr>
          <w:rFonts w:ascii="Arial" w:hAnsi="Arial" w:cs="Arial"/>
          <w:color w:val="222222"/>
          <w:shd w:val="clear" w:color="auto" w:fill="FFFFFF"/>
        </w:rPr>
      </w:pPr>
      <w:r w:rsidRPr="009C7E36">
        <w:rPr>
          <w:rFonts w:ascii="Arial" w:hAnsi="Arial" w:cs="Arial"/>
          <w:b/>
          <w:bCs/>
          <w:color w:val="222222"/>
          <w:shd w:val="clear" w:color="auto" w:fill="FFFFFF"/>
        </w:rPr>
        <w:t>The cash balance stands at £553.38</w:t>
      </w:r>
      <w:r w:rsidRPr="009C7E36">
        <w:rPr>
          <w:rFonts w:ascii="Arial" w:hAnsi="Arial" w:cs="Arial"/>
          <w:color w:val="222222"/>
          <w:shd w:val="clear" w:color="auto" w:fill="FFFFFF"/>
        </w:rPr>
        <w:t xml:space="preserve"> </w:t>
      </w:r>
    </w:p>
    <w:p w14:paraId="67D24ED4" w14:textId="77777777" w:rsidR="008E5322" w:rsidRPr="009C7E36" w:rsidRDefault="008E5322" w:rsidP="009C7E36">
      <w:pPr>
        <w:spacing w:after="0"/>
        <w:rPr>
          <w:rFonts w:ascii="Arial" w:hAnsi="Arial" w:cs="Arial"/>
          <w:color w:val="222222"/>
          <w:shd w:val="clear" w:color="auto" w:fill="FFFFFF"/>
        </w:rPr>
      </w:pPr>
    </w:p>
    <w:p w14:paraId="7F304585" w14:textId="77777777" w:rsidR="009C7E36" w:rsidRDefault="009C7E36" w:rsidP="009C7E36">
      <w:pPr>
        <w:spacing w:after="0"/>
        <w:rPr>
          <w:rFonts w:ascii="Arial" w:hAnsi="Arial" w:cs="Arial"/>
          <w:color w:val="222222"/>
          <w:shd w:val="clear" w:color="auto" w:fill="FFFFFF"/>
        </w:rPr>
      </w:pPr>
      <w:r w:rsidRPr="009C7E36">
        <w:rPr>
          <w:rFonts w:ascii="Arial" w:hAnsi="Arial" w:cs="Arial"/>
          <w:color w:val="222222"/>
          <w:shd w:val="clear" w:color="auto" w:fill="FFFFFF"/>
        </w:rPr>
        <w:t>I have purchased a cash tin finally.  At the next meeting (8 December) we should agree a cash float for the Christmas tombola as we did last year.</w:t>
      </w:r>
    </w:p>
    <w:p w14:paraId="5A0AEF73" w14:textId="77777777" w:rsidR="009C7E36" w:rsidRDefault="009C7E36" w:rsidP="009C7E36">
      <w:pPr>
        <w:spacing w:after="0"/>
        <w:rPr>
          <w:rFonts w:ascii="Arial" w:hAnsi="Arial" w:cs="Arial"/>
        </w:rPr>
      </w:pPr>
    </w:p>
    <w:p w14:paraId="355AF894" w14:textId="77777777" w:rsidR="009C7E36" w:rsidRDefault="009C7E36" w:rsidP="009C7E36">
      <w:pPr>
        <w:spacing w:after="0"/>
        <w:rPr>
          <w:rFonts w:ascii="Arial" w:hAnsi="Arial" w:cs="Arial"/>
          <w:b/>
          <w:bCs/>
          <w:sz w:val="24"/>
          <w:szCs w:val="24"/>
          <w:u w:val="single"/>
        </w:rPr>
      </w:pPr>
      <w:r w:rsidRPr="000F14A4">
        <w:rPr>
          <w:rFonts w:ascii="Arial" w:hAnsi="Arial" w:cs="Arial"/>
          <w:b/>
          <w:bCs/>
          <w:sz w:val="24"/>
          <w:szCs w:val="24"/>
          <w:u w:val="single"/>
        </w:rPr>
        <w:t>ENPA Report</w:t>
      </w:r>
    </w:p>
    <w:p w14:paraId="4F9E1A61" w14:textId="77777777" w:rsidR="008E5322" w:rsidRPr="00351BF8" w:rsidRDefault="008E5322" w:rsidP="008E5322">
      <w:pPr>
        <w:rPr>
          <w:rFonts w:ascii="Arial" w:hAnsi="Arial" w:cs="Arial"/>
        </w:rPr>
      </w:pPr>
      <w:r w:rsidRPr="00351BF8">
        <w:rPr>
          <w:rFonts w:ascii="Arial" w:hAnsi="Arial" w:cs="Arial"/>
        </w:rPr>
        <w:t xml:space="preserve">The issues at Rushden Medical Centre (RMC) continue to dominate the focus of ENPA. ENPA wrote to Dr Janine Elson, the Chief Medical Officer for the Northamptonshire Integrated Care </w:t>
      </w:r>
      <w:r>
        <w:rPr>
          <w:rFonts w:ascii="Arial" w:hAnsi="Arial" w:cs="Arial"/>
        </w:rPr>
        <w:t xml:space="preserve">Board </w:t>
      </w:r>
      <w:r w:rsidRPr="00351BF8">
        <w:rPr>
          <w:rFonts w:ascii="Arial" w:hAnsi="Arial" w:cs="Arial"/>
        </w:rPr>
        <w:t xml:space="preserve">(NICB) who had chaired the Community Forum that was held in August. In the letter, ENPA pointed out that those RMC patients who have been speaking with ENPA denied the claims made by Sam Clare, the Operations Manager for E Harley Street Healthcare Ltd, who manage RMC, that patients had all been notified about the change to the RMC website address. We also referenced Sam Clare’s assertion that they were having difficulty recruiting GP’s and mentioned that HFS were inundated with applications when they had a GP vacancy. This simply reinforces the fact the E Harley </w:t>
      </w:r>
      <w:r w:rsidRPr="00351BF8">
        <w:rPr>
          <w:rFonts w:ascii="Arial" w:hAnsi="Arial" w:cs="Arial"/>
        </w:rPr>
        <w:lastRenderedPageBreak/>
        <w:t xml:space="preserve">Street’s problems are of their own making. The CQC visited RMC in August 2022 as a result of numerous complaints to the CQC about the inability to get a doctor’s appointment. Now more than 3 years later, the issue remains unresolved. We received a reply from the Executive Assistant to the Chief Medical Officer for the new Leicestershire, Northamptonshire, and Rutland ICB Cluster advising that Dr Elson was no longer in post and that our letter had been forwarded to the Director of Primary Care at the NICB. </w:t>
      </w:r>
    </w:p>
    <w:p w14:paraId="7F66C856" w14:textId="77777777" w:rsidR="008E5322" w:rsidRPr="00351BF8" w:rsidRDefault="008E5322" w:rsidP="008E5322">
      <w:pPr>
        <w:rPr>
          <w:rFonts w:ascii="Arial" w:hAnsi="Arial" w:cs="Arial"/>
        </w:rPr>
      </w:pPr>
      <w:r w:rsidRPr="00351BF8">
        <w:rPr>
          <w:rFonts w:ascii="Arial" w:hAnsi="Arial" w:cs="Arial"/>
        </w:rPr>
        <w:t xml:space="preserve">The ENPA AGM will be held on </w:t>
      </w:r>
      <w:r>
        <w:rPr>
          <w:rFonts w:ascii="Arial" w:hAnsi="Arial" w:cs="Arial"/>
        </w:rPr>
        <w:t>4</w:t>
      </w:r>
      <w:r w:rsidRPr="00351BF8">
        <w:rPr>
          <w:rFonts w:ascii="Arial" w:hAnsi="Arial" w:cs="Arial"/>
        </w:rPr>
        <w:t xml:space="preserve"> December, and I will update the PPG meeting. It is hoped the Annual Review will be distributed at the AGM. Thank you to all who replied to my plea for pictures involving the HFS PPG. </w:t>
      </w:r>
    </w:p>
    <w:p w14:paraId="252087ED" w14:textId="77777777" w:rsidR="008E5322" w:rsidRPr="00351BF8" w:rsidRDefault="008E5322" w:rsidP="008E5322">
      <w:pPr>
        <w:rPr>
          <w:rFonts w:ascii="Arial" w:hAnsi="Arial" w:cs="Arial"/>
        </w:rPr>
      </w:pPr>
      <w:r w:rsidRPr="00351BF8">
        <w:rPr>
          <w:rFonts w:ascii="Arial" w:hAnsi="Arial" w:cs="Arial"/>
        </w:rPr>
        <w:t>Sadly, we have missed Hector at recent meetings and look forward to his return.</w:t>
      </w:r>
    </w:p>
    <w:p w14:paraId="7511579C" w14:textId="28181F39" w:rsidR="009C7E36" w:rsidRDefault="00700867" w:rsidP="009C7E36">
      <w:pPr>
        <w:spacing w:after="0"/>
        <w:rPr>
          <w:rFonts w:ascii="Arial" w:hAnsi="Arial" w:cs="Arial"/>
        </w:rPr>
      </w:pPr>
      <w:r w:rsidRPr="00700867">
        <w:rPr>
          <w:rFonts w:ascii="Arial" w:hAnsi="Arial" w:cs="Arial"/>
          <w:u w:val="single"/>
        </w:rPr>
        <w:t>Tom circulated</w:t>
      </w:r>
      <w:r>
        <w:rPr>
          <w:rFonts w:ascii="Arial" w:hAnsi="Arial" w:cs="Arial"/>
        </w:rPr>
        <w:t xml:space="preserve"> the ENPA Annual Review 2024-2025 at the Meeting. Tom added </w:t>
      </w:r>
      <w:r w:rsidR="008E11C7">
        <w:rPr>
          <w:rFonts w:ascii="Arial" w:hAnsi="Arial" w:cs="Arial"/>
        </w:rPr>
        <w:t>that p</w:t>
      </w:r>
      <w:r w:rsidR="008E11C7" w:rsidRPr="008E11C7">
        <w:rPr>
          <w:rFonts w:ascii="Arial" w:hAnsi="Arial" w:cs="Arial"/>
        </w:rPr>
        <w:t>rogress re</w:t>
      </w:r>
      <w:r w:rsidR="008E11C7">
        <w:rPr>
          <w:rFonts w:ascii="Arial" w:hAnsi="Arial" w:cs="Arial"/>
        </w:rPr>
        <w:t>garding</w:t>
      </w:r>
      <w:r w:rsidR="008E11C7" w:rsidRPr="008E11C7">
        <w:rPr>
          <w:rFonts w:ascii="Arial" w:hAnsi="Arial" w:cs="Arial"/>
        </w:rPr>
        <w:t xml:space="preserve"> RMC has been side-tracked with the merger of the Northamptonshire, Leicestershire and Rutland ICB's.</w:t>
      </w:r>
    </w:p>
    <w:p w14:paraId="5A95255A" w14:textId="77777777" w:rsidR="00700867" w:rsidRPr="009C7E36" w:rsidRDefault="00700867" w:rsidP="009C7E36">
      <w:pPr>
        <w:spacing w:after="0"/>
        <w:rPr>
          <w:rFonts w:ascii="Arial" w:hAnsi="Arial" w:cs="Arial"/>
        </w:rPr>
      </w:pPr>
    </w:p>
    <w:p w14:paraId="3850E2D9" w14:textId="5372A400" w:rsidR="009C7E36" w:rsidRDefault="009C7E36" w:rsidP="009C7E36">
      <w:pPr>
        <w:spacing w:after="0"/>
        <w:rPr>
          <w:rFonts w:ascii="Arial" w:hAnsi="Arial" w:cs="Arial"/>
          <w:b/>
          <w:bCs/>
          <w:sz w:val="24"/>
          <w:szCs w:val="24"/>
          <w:u w:val="single"/>
        </w:rPr>
      </w:pPr>
      <w:r>
        <w:rPr>
          <w:rFonts w:ascii="Arial" w:hAnsi="Arial" w:cs="Arial"/>
          <w:b/>
          <w:bCs/>
          <w:sz w:val="24"/>
          <w:szCs w:val="24"/>
          <w:u w:val="single"/>
        </w:rPr>
        <w:t>Secretaries Report</w:t>
      </w:r>
    </w:p>
    <w:p w14:paraId="59C2A22D" w14:textId="68D239C0" w:rsidR="009C7E36" w:rsidRDefault="009C7E36" w:rsidP="004F7BF0">
      <w:pPr>
        <w:spacing w:after="0"/>
        <w:rPr>
          <w:rFonts w:ascii="Arial" w:hAnsi="Arial" w:cs="Arial"/>
          <w:b/>
          <w:bCs/>
          <w:sz w:val="24"/>
          <w:szCs w:val="24"/>
          <w:u w:val="single"/>
        </w:rPr>
      </w:pPr>
      <w:r>
        <w:rPr>
          <w:rFonts w:ascii="Arial" w:hAnsi="Arial" w:cs="Arial"/>
        </w:rPr>
        <w:t>There is nothing to report since the last Meeting.</w:t>
      </w:r>
    </w:p>
    <w:p w14:paraId="2FEA2EB7" w14:textId="77777777" w:rsidR="004F7F5F" w:rsidRDefault="004F7F5F" w:rsidP="00EA4A4E">
      <w:pPr>
        <w:shd w:val="clear" w:color="auto" w:fill="FFFFFF"/>
        <w:spacing w:after="0" w:line="240" w:lineRule="auto"/>
        <w:rPr>
          <w:rFonts w:ascii="Arial" w:eastAsia="Times New Roman" w:hAnsi="Arial" w:cs="Arial"/>
          <w:color w:val="222222"/>
          <w:kern w:val="0"/>
          <w:lang w:eastAsia="en-GB"/>
          <w14:ligatures w14:val="none"/>
        </w:rPr>
      </w:pPr>
    </w:p>
    <w:p w14:paraId="592798FE" w14:textId="600A5440" w:rsidR="00BB58CB" w:rsidRDefault="00BB58CB" w:rsidP="00BB58CB">
      <w:pPr>
        <w:spacing w:after="0"/>
        <w:rPr>
          <w:rFonts w:ascii="Arial" w:hAnsi="Arial" w:cs="Arial"/>
          <w:b/>
          <w:bCs/>
          <w:sz w:val="24"/>
          <w:szCs w:val="24"/>
          <w:u w:val="single"/>
        </w:rPr>
      </w:pPr>
      <w:r w:rsidRPr="000F14A4">
        <w:rPr>
          <w:rFonts w:ascii="Arial" w:hAnsi="Arial" w:cs="Arial"/>
          <w:b/>
          <w:bCs/>
          <w:sz w:val="24"/>
          <w:szCs w:val="24"/>
          <w:u w:val="single"/>
        </w:rPr>
        <w:t>Practice Managers Report</w:t>
      </w:r>
    </w:p>
    <w:p w14:paraId="30E87BAE" w14:textId="2B6CC450" w:rsidR="00700867" w:rsidRDefault="00700867" w:rsidP="00BB58CB">
      <w:pPr>
        <w:spacing w:after="0"/>
        <w:rPr>
          <w:rFonts w:ascii="Arial" w:hAnsi="Arial" w:cs="Arial"/>
        </w:rPr>
      </w:pPr>
      <w:r w:rsidRPr="00700867">
        <w:rPr>
          <w:rFonts w:ascii="Arial" w:hAnsi="Arial" w:cs="Arial"/>
          <w:u w:val="single"/>
        </w:rPr>
        <w:t>Sophie reported</w:t>
      </w:r>
      <w:r>
        <w:rPr>
          <w:rFonts w:ascii="Arial" w:hAnsi="Arial" w:cs="Arial"/>
        </w:rPr>
        <w:t xml:space="preserve"> that that the surgery now has phlebotomy cover over five days.</w:t>
      </w:r>
    </w:p>
    <w:p w14:paraId="416CB01C" w14:textId="05DD3C81" w:rsidR="00700867" w:rsidRDefault="00700867" w:rsidP="00BB58CB">
      <w:pPr>
        <w:spacing w:after="0"/>
        <w:rPr>
          <w:rFonts w:ascii="Arial" w:hAnsi="Arial" w:cs="Arial"/>
        </w:rPr>
      </w:pPr>
      <w:r w:rsidRPr="00700867">
        <w:rPr>
          <w:rFonts w:ascii="Arial" w:hAnsi="Arial" w:cs="Arial"/>
          <w:u w:val="single"/>
        </w:rPr>
        <w:t>Sophie also said</w:t>
      </w:r>
      <w:r>
        <w:rPr>
          <w:rFonts w:ascii="Arial" w:hAnsi="Arial" w:cs="Arial"/>
        </w:rPr>
        <w:t xml:space="preserve"> that the Treatment Room renovations start on 20 January 2026 and should take approximately two weeks to complete.  Clinics are being reviewed so that as little disruption as possible is caused.</w:t>
      </w:r>
    </w:p>
    <w:p w14:paraId="6A3D872A" w14:textId="58B03855" w:rsidR="00700867" w:rsidRDefault="00700867" w:rsidP="00BB58CB">
      <w:pPr>
        <w:spacing w:after="0"/>
        <w:rPr>
          <w:rFonts w:ascii="Arial" w:hAnsi="Arial" w:cs="Arial"/>
        </w:rPr>
      </w:pPr>
      <w:r w:rsidRPr="00700867">
        <w:rPr>
          <w:rFonts w:ascii="Arial" w:hAnsi="Arial" w:cs="Arial"/>
          <w:u w:val="single"/>
        </w:rPr>
        <w:t>Sophie informed</w:t>
      </w:r>
      <w:r>
        <w:rPr>
          <w:rFonts w:ascii="Arial" w:hAnsi="Arial" w:cs="Arial"/>
        </w:rPr>
        <w:t xml:space="preserve"> the meeting regarding the Neighbourhood Hub</w:t>
      </w:r>
      <w:r w:rsidR="000B76FC">
        <w:rPr>
          <w:rFonts w:ascii="Arial" w:hAnsi="Arial" w:cs="Arial"/>
        </w:rPr>
        <w:t>.  W</w:t>
      </w:r>
      <w:r>
        <w:rPr>
          <w:rFonts w:ascii="Arial" w:hAnsi="Arial" w:cs="Arial"/>
        </w:rPr>
        <w:t xml:space="preserve">e missed out on Phase One by two points, but we were </w:t>
      </w:r>
      <w:r w:rsidR="00C44D08">
        <w:rPr>
          <w:rFonts w:ascii="Arial" w:hAnsi="Arial" w:cs="Arial"/>
        </w:rPr>
        <w:t>accepted for</w:t>
      </w:r>
      <w:r>
        <w:rPr>
          <w:rFonts w:ascii="Arial" w:hAnsi="Arial" w:cs="Arial"/>
        </w:rPr>
        <w:t xml:space="preserve"> Phase Two which will start in October 2027 (although it may be earlier).  </w:t>
      </w:r>
      <w:r w:rsidR="00C44D08">
        <w:rPr>
          <w:rFonts w:ascii="Arial" w:hAnsi="Arial" w:cs="Arial"/>
        </w:rPr>
        <w:t>Sophie will keep us updated.</w:t>
      </w:r>
    </w:p>
    <w:p w14:paraId="0CE04C13" w14:textId="47D9768B" w:rsidR="00700867" w:rsidRDefault="00C44D08" w:rsidP="00BB58CB">
      <w:pPr>
        <w:spacing w:after="0"/>
        <w:rPr>
          <w:rFonts w:ascii="Arial" w:hAnsi="Arial" w:cs="Arial"/>
        </w:rPr>
      </w:pPr>
      <w:r w:rsidRPr="00C44D08">
        <w:rPr>
          <w:rFonts w:ascii="Arial" w:hAnsi="Arial" w:cs="Arial"/>
          <w:u w:val="single"/>
        </w:rPr>
        <w:t>Menopause</w:t>
      </w:r>
      <w:r>
        <w:rPr>
          <w:rFonts w:ascii="Arial" w:hAnsi="Arial" w:cs="Arial"/>
        </w:rPr>
        <w:t xml:space="preserve"> – monthly clinics are run in the Hub.  These are very popular as </w:t>
      </w:r>
      <w:r w:rsidR="003517F2">
        <w:rPr>
          <w:rFonts w:ascii="Arial" w:hAnsi="Arial" w:cs="Arial"/>
        </w:rPr>
        <w:t>very little</w:t>
      </w:r>
      <w:r>
        <w:rPr>
          <w:rFonts w:ascii="Arial" w:hAnsi="Arial" w:cs="Arial"/>
        </w:rPr>
        <w:t xml:space="preserve"> help is available elsewhere.  The Surgery has been approached by a local Judo Club, who have </w:t>
      </w:r>
      <w:r w:rsidR="00225069">
        <w:rPr>
          <w:rFonts w:ascii="Arial" w:hAnsi="Arial" w:cs="Arial"/>
        </w:rPr>
        <w:t xml:space="preserve">approximately </w:t>
      </w:r>
      <w:r>
        <w:rPr>
          <w:rFonts w:ascii="Arial" w:hAnsi="Arial" w:cs="Arial"/>
        </w:rPr>
        <w:t xml:space="preserve">200 women in that age group, concerning a Menopause Café.  A Nurse would go and talk about the Menopause – this would be a one-off session.  Group consultations would then be looked at for the future as this is encouraged by the NHS. </w:t>
      </w:r>
    </w:p>
    <w:p w14:paraId="29030F24" w14:textId="535A22CB" w:rsidR="00C44D08" w:rsidRPr="009D5F69" w:rsidRDefault="00C44D08" w:rsidP="00BB58CB">
      <w:pPr>
        <w:spacing w:after="0"/>
        <w:rPr>
          <w:rFonts w:ascii="Arial" w:hAnsi="Arial" w:cs="Arial"/>
          <w:u w:val="single"/>
        </w:rPr>
      </w:pPr>
      <w:r w:rsidRPr="00C44D08">
        <w:rPr>
          <w:rFonts w:ascii="Arial" w:hAnsi="Arial" w:cs="Arial"/>
          <w:u w:val="single"/>
        </w:rPr>
        <w:t xml:space="preserve">Cathy </w:t>
      </w:r>
      <w:r w:rsidR="009D5F69">
        <w:rPr>
          <w:rFonts w:ascii="Arial" w:hAnsi="Arial" w:cs="Arial"/>
          <w:u w:val="single"/>
        </w:rPr>
        <w:t>mentioned</w:t>
      </w:r>
      <w:r>
        <w:rPr>
          <w:rFonts w:ascii="Arial" w:hAnsi="Arial" w:cs="Arial"/>
        </w:rPr>
        <w:t xml:space="preserve"> about </w:t>
      </w:r>
      <w:r w:rsidR="009D5F69">
        <w:rPr>
          <w:rFonts w:ascii="Arial" w:hAnsi="Arial" w:cs="Arial"/>
        </w:rPr>
        <w:t>the Surgery doing more awareness around p</w:t>
      </w:r>
      <w:r>
        <w:rPr>
          <w:rFonts w:ascii="Arial" w:hAnsi="Arial" w:cs="Arial"/>
        </w:rPr>
        <w:t xml:space="preserve">rostate </w:t>
      </w:r>
      <w:r w:rsidR="009D5F69">
        <w:rPr>
          <w:rFonts w:ascii="Arial" w:hAnsi="Arial" w:cs="Arial"/>
        </w:rPr>
        <w:t>cancer</w:t>
      </w:r>
      <w:r>
        <w:rPr>
          <w:rFonts w:ascii="Arial" w:hAnsi="Arial" w:cs="Arial"/>
        </w:rPr>
        <w:t xml:space="preserve">. </w:t>
      </w:r>
      <w:r w:rsidRPr="009D5F69">
        <w:rPr>
          <w:rFonts w:ascii="Arial" w:hAnsi="Arial" w:cs="Arial"/>
          <w:u w:val="single"/>
        </w:rPr>
        <w:t>Sophie</w:t>
      </w:r>
    </w:p>
    <w:p w14:paraId="3417A8CB" w14:textId="3BC995D4" w:rsidR="009D5F69" w:rsidRDefault="009D5F69" w:rsidP="00BB58CB">
      <w:pPr>
        <w:spacing w:after="0"/>
        <w:rPr>
          <w:rFonts w:ascii="Arial" w:hAnsi="Arial" w:cs="Arial"/>
        </w:rPr>
      </w:pPr>
      <w:r w:rsidRPr="009D5F69">
        <w:rPr>
          <w:rFonts w:ascii="Arial" w:hAnsi="Arial" w:cs="Arial"/>
          <w:color w:val="222222"/>
          <w:u w:val="single"/>
          <w:shd w:val="clear" w:color="auto" w:fill="FFFFFF"/>
        </w:rPr>
        <w:t>informed</w:t>
      </w:r>
      <w:r>
        <w:rPr>
          <w:rFonts w:ascii="Arial" w:hAnsi="Arial" w:cs="Arial"/>
          <w:color w:val="222222"/>
          <w:shd w:val="clear" w:color="auto" w:fill="FFFFFF"/>
        </w:rPr>
        <w:t xml:space="preserve"> everybody that the </w:t>
      </w:r>
      <w:r w:rsidR="00B631C0">
        <w:rPr>
          <w:rFonts w:ascii="Arial" w:hAnsi="Arial" w:cs="Arial"/>
          <w:color w:val="222222"/>
          <w:shd w:val="clear" w:color="auto" w:fill="FFFFFF"/>
        </w:rPr>
        <w:t>UK National Screening Committee</w:t>
      </w:r>
      <w:r w:rsidR="00B631C0">
        <w:rPr>
          <w:rFonts w:ascii="Arial" w:hAnsi="Arial" w:cs="Arial"/>
          <w:color w:val="222222"/>
          <w:shd w:val="clear" w:color="auto" w:fill="FFFFFF"/>
        </w:rPr>
        <w:t xml:space="preserve"> (</w:t>
      </w:r>
      <w:r>
        <w:rPr>
          <w:rFonts w:ascii="Arial" w:hAnsi="Arial" w:cs="Arial"/>
          <w:color w:val="222222"/>
          <w:shd w:val="clear" w:color="auto" w:fill="FFFFFF"/>
        </w:rPr>
        <w:t>UKNSC</w:t>
      </w:r>
      <w:r w:rsidR="00B631C0">
        <w:rPr>
          <w:rFonts w:ascii="Arial" w:hAnsi="Arial" w:cs="Arial"/>
          <w:color w:val="222222"/>
          <w:shd w:val="clear" w:color="auto" w:fill="FFFFFF"/>
        </w:rPr>
        <w:t>)</w:t>
      </w:r>
      <w:r>
        <w:rPr>
          <w:rFonts w:ascii="Arial" w:hAnsi="Arial" w:cs="Arial"/>
          <w:color w:val="222222"/>
          <w:shd w:val="clear" w:color="auto" w:fill="FFFFFF"/>
        </w:rPr>
        <w:t xml:space="preserve"> has launched a consultation on draft recommendation for </w:t>
      </w:r>
      <w:r w:rsidR="00225069">
        <w:rPr>
          <w:rFonts w:ascii="Arial" w:hAnsi="Arial" w:cs="Arial"/>
          <w:color w:val="222222"/>
          <w:shd w:val="clear" w:color="auto" w:fill="FFFFFF"/>
        </w:rPr>
        <w:t xml:space="preserve">a </w:t>
      </w:r>
      <w:r>
        <w:rPr>
          <w:rFonts w:ascii="Arial" w:hAnsi="Arial" w:cs="Arial"/>
          <w:color w:val="222222"/>
          <w:shd w:val="clear" w:color="auto" w:fill="FFFFFF"/>
        </w:rPr>
        <w:t>targeted prostate cancer screening programme. This is a 12-week consultation on a draft recommendation to offer a targeted national prostate cancer screening programme to men with a confirmed BRCA1/2 gene variation every two years, from age 45 to age 61. The consultation closes on 20 February 2026.</w:t>
      </w:r>
    </w:p>
    <w:p w14:paraId="22B75936" w14:textId="6CA5E101" w:rsidR="00C44D08" w:rsidRDefault="00C44D08" w:rsidP="00BB58CB">
      <w:pPr>
        <w:spacing w:after="0"/>
        <w:rPr>
          <w:rFonts w:ascii="Arial" w:hAnsi="Arial" w:cs="Arial"/>
        </w:rPr>
      </w:pPr>
      <w:r w:rsidRPr="000B76FC">
        <w:rPr>
          <w:rFonts w:ascii="Arial" w:hAnsi="Arial" w:cs="Arial"/>
          <w:u w:val="single"/>
        </w:rPr>
        <w:t>Blood Tests</w:t>
      </w:r>
      <w:r>
        <w:rPr>
          <w:rFonts w:ascii="Arial" w:hAnsi="Arial" w:cs="Arial"/>
        </w:rPr>
        <w:t xml:space="preserve"> – Sophie confirmed that </w:t>
      </w:r>
      <w:r w:rsidR="000B76FC">
        <w:rPr>
          <w:rFonts w:ascii="Arial" w:hAnsi="Arial" w:cs="Arial"/>
        </w:rPr>
        <w:t xml:space="preserve">if </w:t>
      </w:r>
      <w:r>
        <w:rPr>
          <w:rFonts w:ascii="Arial" w:hAnsi="Arial" w:cs="Arial"/>
        </w:rPr>
        <w:t>you are able to attend Nene Park</w:t>
      </w:r>
      <w:r w:rsidR="000B76FC">
        <w:rPr>
          <w:rFonts w:ascii="Arial" w:hAnsi="Arial" w:cs="Arial"/>
        </w:rPr>
        <w:t xml:space="preserve"> for blood tests</w:t>
      </w:r>
      <w:r>
        <w:rPr>
          <w:rFonts w:ascii="Arial" w:hAnsi="Arial" w:cs="Arial"/>
        </w:rPr>
        <w:t>,</w:t>
      </w:r>
      <w:r w:rsidR="000B76FC">
        <w:rPr>
          <w:rFonts w:ascii="Arial" w:hAnsi="Arial" w:cs="Arial"/>
        </w:rPr>
        <w:t xml:space="preserve"> this is very helpful</w:t>
      </w:r>
      <w:r w:rsidR="003517F2">
        <w:rPr>
          <w:rFonts w:ascii="Arial" w:hAnsi="Arial" w:cs="Arial"/>
        </w:rPr>
        <w:t>, so that</w:t>
      </w:r>
      <w:r w:rsidR="000B76FC">
        <w:rPr>
          <w:rFonts w:ascii="Arial" w:hAnsi="Arial" w:cs="Arial"/>
        </w:rPr>
        <w:t xml:space="preserve"> </w:t>
      </w:r>
      <w:r>
        <w:rPr>
          <w:rFonts w:ascii="Arial" w:hAnsi="Arial" w:cs="Arial"/>
        </w:rPr>
        <w:t>appointments at the Surgery can be offered to those who cannot get to Nene Park.</w:t>
      </w:r>
      <w:r w:rsidR="00011D59">
        <w:rPr>
          <w:rFonts w:ascii="Arial" w:hAnsi="Arial" w:cs="Arial"/>
        </w:rPr>
        <w:t xml:space="preserve">  The Surgery Service is open to all patients at Harborough Field.</w:t>
      </w:r>
    </w:p>
    <w:p w14:paraId="25C10E6C" w14:textId="69A71430" w:rsidR="00700867" w:rsidRPr="00700867" w:rsidRDefault="00C44D08" w:rsidP="00BB58CB">
      <w:pPr>
        <w:spacing w:after="0"/>
        <w:rPr>
          <w:rFonts w:ascii="Arial" w:hAnsi="Arial" w:cs="Arial"/>
        </w:rPr>
      </w:pPr>
      <w:r w:rsidRPr="00C44D08">
        <w:rPr>
          <w:rFonts w:ascii="Arial" w:hAnsi="Arial" w:cs="Arial"/>
          <w:u w:val="single"/>
        </w:rPr>
        <w:t>Sophie concluded</w:t>
      </w:r>
      <w:r>
        <w:rPr>
          <w:rFonts w:ascii="Arial" w:hAnsi="Arial" w:cs="Arial"/>
        </w:rPr>
        <w:t xml:space="preserve"> by saying that the appointment system/Anima will be reviewed in the New Year to look at the spread of appointments – eg on the day, bookable in advance etc. – to try to balance/update the appointment system.</w:t>
      </w:r>
    </w:p>
    <w:p w14:paraId="08DBB729" w14:textId="77777777" w:rsidR="006274C0" w:rsidRDefault="006274C0" w:rsidP="00BB58CB">
      <w:pPr>
        <w:spacing w:after="0"/>
        <w:rPr>
          <w:rFonts w:ascii="Arial" w:hAnsi="Arial" w:cs="Arial"/>
          <w:b/>
          <w:bCs/>
          <w:sz w:val="24"/>
          <w:szCs w:val="24"/>
          <w:u w:val="single"/>
        </w:rPr>
      </w:pPr>
    </w:p>
    <w:p w14:paraId="75F5971B" w14:textId="05A9876F" w:rsidR="0038459C" w:rsidRDefault="0038459C" w:rsidP="00BB58CB">
      <w:pPr>
        <w:spacing w:after="0"/>
        <w:rPr>
          <w:rFonts w:ascii="Arial" w:hAnsi="Arial" w:cs="Arial"/>
          <w:b/>
          <w:bCs/>
          <w:sz w:val="24"/>
          <w:szCs w:val="24"/>
          <w:u w:val="single"/>
        </w:rPr>
      </w:pPr>
      <w:r w:rsidRPr="000F14A4">
        <w:rPr>
          <w:rFonts w:ascii="Arial" w:hAnsi="Arial" w:cs="Arial"/>
          <w:b/>
          <w:bCs/>
          <w:sz w:val="24"/>
          <w:szCs w:val="24"/>
          <w:u w:val="single"/>
        </w:rPr>
        <w:t xml:space="preserve">Care Coordinators Report </w:t>
      </w:r>
    </w:p>
    <w:p w14:paraId="27109027" w14:textId="6537BE32" w:rsidR="000B76FC" w:rsidRPr="003517F2" w:rsidRDefault="000B76FC" w:rsidP="00BB58CB">
      <w:pPr>
        <w:spacing w:after="0"/>
        <w:rPr>
          <w:rFonts w:ascii="Arial" w:hAnsi="Arial" w:cs="Arial"/>
        </w:rPr>
      </w:pPr>
      <w:r w:rsidRPr="003517F2">
        <w:rPr>
          <w:rFonts w:ascii="Arial" w:hAnsi="Arial" w:cs="Arial"/>
          <w:u w:val="single"/>
        </w:rPr>
        <w:t>Linzi said</w:t>
      </w:r>
      <w:r w:rsidRPr="003517F2">
        <w:rPr>
          <w:rFonts w:ascii="Arial" w:hAnsi="Arial" w:cs="Arial"/>
        </w:rPr>
        <w:t xml:space="preserve"> that there</w:t>
      </w:r>
      <w:r w:rsidR="00225069">
        <w:rPr>
          <w:rFonts w:ascii="Arial" w:hAnsi="Arial" w:cs="Arial"/>
        </w:rPr>
        <w:t xml:space="preserve"> was</w:t>
      </w:r>
      <w:r w:rsidRPr="003517F2">
        <w:rPr>
          <w:rFonts w:ascii="Arial" w:hAnsi="Arial" w:cs="Arial"/>
        </w:rPr>
        <w:t xml:space="preserve"> little to report.</w:t>
      </w:r>
    </w:p>
    <w:p w14:paraId="2A0DAA89" w14:textId="13A255AC" w:rsidR="00190D39" w:rsidRDefault="000B76FC" w:rsidP="00BB58CB">
      <w:pPr>
        <w:spacing w:after="0"/>
        <w:rPr>
          <w:rFonts w:ascii="Arial" w:hAnsi="Arial" w:cs="Arial"/>
          <w:b/>
          <w:bCs/>
          <w:sz w:val="24"/>
          <w:szCs w:val="24"/>
          <w:u w:val="single"/>
        </w:rPr>
      </w:pPr>
      <w:r w:rsidRPr="003517F2">
        <w:rPr>
          <w:rFonts w:ascii="Arial" w:hAnsi="Arial" w:cs="Arial"/>
          <w:u w:val="single"/>
        </w:rPr>
        <w:t>End</w:t>
      </w:r>
      <w:r w:rsidR="003517F2">
        <w:rPr>
          <w:rFonts w:ascii="Arial" w:hAnsi="Arial" w:cs="Arial"/>
          <w:u w:val="single"/>
        </w:rPr>
        <w:t>-</w:t>
      </w:r>
      <w:r w:rsidRPr="003517F2">
        <w:rPr>
          <w:rFonts w:ascii="Arial" w:hAnsi="Arial" w:cs="Arial"/>
          <w:u w:val="single"/>
        </w:rPr>
        <w:t>of</w:t>
      </w:r>
      <w:r w:rsidR="003517F2">
        <w:rPr>
          <w:rFonts w:ascii="Arial" w:hAnsi="Arial" w:cs="Arial"/>
          <w:u w:val="single"/>
        </w:rPr>
        <w:t>-</w:t>
      </w:r>
      <w:r w:rsidRPr="003517F2">
        <w:rPr>
          <w:rFonts w:ascii="Arial" w:hAnsi="Arial" w:cs="Arial"/>
          <w:u w:val="single"/>
        </w:rPr>
        <w:t>Life Care</w:t>
      </w:r>
      <w:r w:rsidRPr="003517F2">
        <w:rPr>
          <w:rFonts w:ascii="Arial" w:hAnsi="Arial" w:cs="Arial"/>
        </w:rPr>
        <w:t xml:space="preserve"> – Linzi has received feedback to say that once an end-of-life diagnosis is given that the GP Surgery ‘forgets’ about the patient.  Linzi has been in contact with the person concerned weekly.  Linzi is working on a Palliative Care Pack to send to patients with an end-of-life diagnosis, with all the information they would need and other organisations to contact for help and support.  She would also make follow up calls which would also include the carer.  </w:t>
      </w:r>
    </w:p>
    <w:p w14:paraId="586051F3" w14:textId="77777777" w:rsidR="00190D39" w:rsidRDefault="00190D39" w:rsidP="00BB58CB">
      <w:pPr>
        <w:spacing w:after="0"/>
        <w:rPr>
          <w:rFonts w:ascii="Arial" w:hAnsi="Arial" w:cs="Arial"/>
          <w:b/>
          <w:bCs/>
          <w:sz w:val="24"/>
          <w:szCs w:val="24"/>
          <w:u w:val="single"/>
        </w:rPr>
      </w:pPr>
    </w:p>
    <w:p w14:paraId="32ABF472" w14:textId="0234CCB2" w:rsidR="00190D39" w:rsidRDefault="0038459C" w:rsidP="00BB58CB">
      <w:pPr>
        <w:spacing w:after="0"/>
        <w:rPr>
          <w:rFonts w:ascii="Arial" w:hAnsi="Arial" w:cs="Arial"/>
          <w:b/>
          <w:bCs/>
          <w:sz w:val="24"/>
          <w:szCs w:val="24"/>
          <w:u w:val="single"/>
        </w:rPr>
      </w:pPr>
      <w:r w:rsidRPr="000F14A4">
        <w:rPr>
          <w:rFonts w:ascii="Arial" w:hAnsi="Arial" w:cs="Arial"/>
          <w:b/>
          <w:bCs/>
          <w:sz w:val="24"/>
          <w:szCs w:val="24"/>
          <w:u w:val="single"/>
        </w:rPr>
        <w:t>Fund Raising</w:t>
      </w:r>
      <w:r w:rsidR="000224F8">
        <w:rPr>
          <w:rFonts w:ascii="Arial" w:hAnsi="Arial" w:cs="Arial"/>
          <w:b/>
          <w:bCs/>
          <w:sz w:val="24"/>
          <w:szCs w:val="24"/>
          <w:u w:val="single"/>
        </w:rPr>
        <w:t xml:space="preserve"> Working Party</w:t>
      </w:r>
    </w:p>
    <w:p w14:paraId="1EC5DD99" w14:textId="4BC5F2A3" w:rsidR="007A5EC4" w:rsidRDefault="00190D39" w:rsidP="00BB58CB">
      <w:pPr>
        <w:spacing w:after="0"/>
        <w:rPr>
          <w:rFonts w:ascii="Arial" w:hAnsi="Arial" w:cs="Arial"/>
        </w:rPr>
      </w:pPr>
      <w:r>
        <w:rPr>
          <w:rFonts w:ascii="Arial" w:hAnsi="Arial" w:cs="Arial"/>
          <w:u w:val="single"/>
        </w:rPr>
        <w:t xml:space="preserve">Cathy circulated </w:t>
      </w:r>
      <w:r>
        <w:rPr>
          <w:rFonts w:ascii="Arial" w:hAnsi="Arial" w:cs="Arial"/>
        </w:rPr>
        <w:t>a basic timetable for the Event.  Santa will be in attendance both morning and afternoon.  A raffle ticket booklet will be available for children queuing to see</w:t>
      </w:r>
      <w:r w:rsidR="008C107D">
        <w:rPr>
          <w:rFonts w:ascii="Arial" w:hAnsi="Arial" w:cs="Arial"/>
        </w:rPr>
        <w:t xml:space="preserve"> Santa</w:t>
      </w:r>
      <w:r>
        <w:rPr>
          <w:rFonts w:ascii="Arial" w:hAnsi="Arial" w:cs="Arial"/>
        </w:rPr>
        <w:t xml:space="preserve">. </w:t>
      </w:r>
    </w:p>
    <w:p w14:paraId="43A163D5" w14:textId="4A8301ED" w:rsidR="00190D39" w:rsidRDefault="00190D39" w:rsidP="00BB58CB">
      <w:pPr>
        <w:spacing w:after="0"/>
        <w:rPr>
          <w:rFonts w:ascii="Arial" w:hAnsi="Arial" w:cs="Arial"/>
        </w:rPr>
      </w:pPr>
      <w:r w:rsidRPr="00190D39">
        <w:rPr>
          <w:rFonts w:ascii="Arial" w:hAnsi="Arial" w:cs="Arial"/>
          <w:u w:val="single"/>
        </w:rPr>
        <w:t>Linzi has</w:t>
      </w:r>
      <w:r>
        <w:rPr>
          <w:rFonts w:ascii="Arial" w:hAnsi="Arial" w:cs="Arial"/>
        </w:rPr>
        <w:t xml:space="preserve"> advertised the Event today (8 December) on social media – Harborough Field Facebook page and the Surgery Website.  </w:t>
      </w:r>
    </w:p>
    <w:p w14:paraId="60D1232D" w14:textId="7F9626F1" w:rsidR="00190D39" w:rsidRDefault="00190D39" w:rsidP="00BB58CB">
      <w:pPr>
        <w:spacing w:after="0"/>
        <w:rPr>
          <w:rFonts w:ascii="Arial" w:hAnsi="Arial" w:cs="Arial"/>
        </w:rPr>
      </w:pPr>
      <w:r>
        <w:rPr>
          <w:rFonts w:ascii="Arial" w:hAnsi="Arial" w:cs="Arial"/>
        </w:rPr>
        <w:t xml:space="preserve">We have had </w:t>
      </w:r>
      <w:r w:rsidR="003517F2">
        <w:rPr>
          <w:rFonts w:ascii="Arial" w:hAnsi="Arial" w:cs="Arial"/>
        </w:rPr>
        <w:t>a large number</w:t>
      </w:r>
      <w:r>
        <w:rPr>
          <w:rFonts w:ascii="Arial" w:hAnsi="Arial" w:cs="Arial"/>
        </w:rPr>
        <w:t xml:space="preserve"> of donations for the Hamper Raffle and the Tombola.  The Hamper tickets are priced at £1 per ticket, and the Tombola 50p each or three for £1.</w:t>
      </w:r>
    </w:p>
    <w:p w14:paraId="211DDB61" w14:textId="464EA767" w:rsidR="00190D39" w:rsidRDefault="00190D39" w:rsidP="00BB58CB">
      <w:pPr>
        <w:spacing w:after="0"/>
        <w:rPr>
          <w:rFonts w:ascii="Arial" w:hAnsi="Arial" w:cs="Arial"/>
        </w:rPr>
      </w:pPr>
      <w:r>
        <w:rPr>
          <w:rFonts w:ascii="Arial" w:hAnsi="Arial" w:cs="Arial"/>
        </w:rPr>
        <w:t xml:space="preserve">Parents will be asked for a small donation for a photo of their child with </w:t>
      </w:r>
      <w:r w:rsidR="008C107D">
        <w:rPr>
          <w:rFonts w:ascii="Arial" w:hAnsi="Arial" w:cs="Arial"/>
        </w:rPr>
        <w:t>Santa</w:t>
      </w:r>
      <w:r>
        <w:rPr>
          <w:rFonts w:ascii="Arial" w:hAnsi="Arial" w:cs="Arial"/>
        </w:rPr>
        <w:t>, which they will be able to take themselves.</w:t>
      </w:r>
    </w:p>
    <w:p w14:paraId="5EBC8FC4" w14:textId="71E35A49" w:rsidR="00190D39" w:rsidRDefault="00190D39" w:rsidP="00BB58CB">
      <w:pPr>
        <w:spacing w:after="0"/>
        <w:rPr>
          <w:rFonts w:ascii="Arial" w:hAnsi="Arial" w:cs="Arial"/>
        </w:rPr>
      </w:pPr>
      <w:r w:rsidRPr="00190D39">
        <w:rPr>
          <w:rFonts w:ascii="Arial" w:hAnsi="Arial" w:cs="Arial"/>
          <w:u w:val="single"/>
        </w:rPr>
        <w:t>Anna proposed</w:t>
      </w:r>
      <w:r>
        <w:rPr>
          <w:rFonts w:ascii="Arial" w:hAnsi="Arial" w:cs="Arial"/>
        </w:rPr>
        <w:t xml:space="preserve"> a Tombola float of £20.  </w:t>
      </w:r>
    </w:p>
    <w:p w14:paraId="5B2135D7" w14:textId="63992C00" w:rsidR="00190D39" w:rsidRDefault="00190D39" w:rsidP="00BB58CB">
      <w:pPr>
        <w:spacing w:after="0"/>
        <w:rPr>
          <w:rFonts w:ascii="Arial" w:hAnsi="Arial" w:cs="Arial"/>
        </w:rPr>
      </w:pPr>
      <w:r>
        <w:rPr>
          <w:rFonts w:ascii="Arial" w:hAnsi="Arial" w:cs="Arial"/>
        </w:rPr>
        <w:t>Everyone agreed with all the above and we are hopeful for a successful event.</w:t>
      </w:r>
    </w:p>
    <w:p w14:paraId="740CA7EE" w14:textId="3D1B256F" w:rsidR="00190D39" w:rsidRDefault="008C107D" w:rsidP="00BB58CB">
      <w:pPr>
        <w:spacing w:after="0"/>
        <w:rPr>
          <w:rFonts w:ascii="Arial" w:hAnsi="Arial" w:cs="Arial"/>
        </w:rPr>
      </w:pPr>
      <w:r w:rsidRPr="003517F2">
        <w:rPr>
          <w:rFonts w:ascii="Arial" w:hAnsi="Arial" w:cs="Arial"/>
          <w:u w:val="single"/>
        </w:rPr>
        <w:t>Sophie and Linzi</w:t>
      </w:r>
      <w:r>
        <w:rPr>
          <w:rFonts w:ascii="Arial" w:hAnsi="Arial" w:cs="Arial"/>
        </w:rPr>
        <w:t xml:space="preserve"> will report back with any needs the Surgery has as we have money in the funds to support this.</w:t>
      </w:r>
    </w:p>
    <w:p w14:paraId="74662B84" w14:textId="77777777" w:rsidR="008C107D" w:rsidRDefault="008C107D" w:rsidP="00BB58CB">
      <w:pPr>
        <w:spacing w:after="0"/>
        <w:rPr>
          <w:rFonts w:ascii="Arial" w:hAnsi="Arial" w:cs="Arial"/>
        </w:rPr>
      </w:pPr>
    </w:p>
    <w:p w14:paraId="55E7E30E" w14:textId="17398A14" w:rsidR="000E7DD3" w:rsidRDefault="000E7DD3" w:rsidP="00BB58CB">
      <w:pPr>
        <w:spacing w:after="0"/>
        <w:rPr>
          <w:rFonts w:ascii="Arial" w:hAnsi="Arial" w:cs="Arial"/>
          <w:b/>
          <w:bCs/>
          <w:sz w:val="24"/>
          <w:szCs w:val="24"/>
          <w:u w:val="single"/>
        </w:rPr>
      </w:pPr>
      <w:r w:rsidRPr="00380537">
        <w:rPr>
          <w:rFonts w:ascii="Arial" w:hAnsi="Arial" w:cs="Arial"/>
          <w:b/>
          <w:bCs/>
          <w:sz w:val="24"/>
          <w:szCs w:val="24"/>
          <w:u w:val="single"/>
        </w:rPr>
        <w:t>Any other business</w:t>
      </w:r>
      <w:r w:rsidR="008C107D">
        <w:rPr>
          <w:rFonts w:ascii="Arial" w:hAnsi="Arial" w:cs="Arial"/>
          <w:b/>
          <w:bCs/>
          <w:sz w:val="24"/>
          <w:szCs w:val="24"/>
          <w:u w:val="single"/>
        </w:rPr>
        <w:t xml:space="preserve"> </w:t>
      </w:r>
    </w:p>
    <w:p w14:paraId="3022FAE2" w14:textId="435FE015" w:rsidR="00190D39" w:rsidRPr="00190D39" w:rsidRDefault="00190D39" w:rsidP="00BB58CB">
      <w:pPr>
        <w:spacing w:after="0"/>
        <w:rPr>
          <w:rFonts w:ascii="Arial" w:hAnsi="Arial" w:cs="Arial"/>
        </w:rPr>
      </w:pPr>
      <w:r>
        <w:rPr>
          <w:rFonts w:ascii="Arial" w:hAnsi="Arial" w:cs="Arial"/>
        </w:rPr>
        <w:t xml:space="preserve">Linzi will send information to Eileen regarding the defibrillator information received from a Charity.  </w:t>
      </w:r>
      <w:r w:rsidR="008C107D">
        <w:rPr>
          <w:rFonts w:ascii="Arial" w:hAnsi="Arial" w:cs="Arial"/>
        </w:rPr>
        <w:t>This can be reviewed at the next Meeting.</w:t>
      </w:r>
    </w:p>
    <w:p w14:paraId="529A4440" w14:textId="77777777" w:rsidR="00011D59" w:rsidRDefault="00011D59" w:rsidP="00BB58CB">
      <w:pPr>
        <w:spacing w:after="0"/>
        <w:rPr>
          <w:rFonts w:ascii="Arial" w:hAnsi="Arial" w:cs="Arial"/>
          <w:b/>
          <w:bCs/>
          <w:sz w:val="24"/>
          <w:szCs w:val="24"/>
          <w:u w:val="single"/>
        </w:rPr>
      </w:pPr>
    </w:p>
    <w:p w14:paraId="318A4A06" w14:textId="037BBE5D" w:rsidR="0087765E" w:rsidRPr="000F14A4" w:rsidRDefault="0087765E" w:rsidP="00BB58CB">
      <w:pPr>
        <w:spacing w:after="0"/>
        <w:rPr>
          <w:rFonts w:ascii="Arial" w:hAnsi="Arial" w:cs="Arial"/>
          <w:b/>
          <w:bCs/>
          <w:sz w:val="24"/>
          <w:szCs w:val="24"/>
          <w:u w:val="single"/>
        </w:rPr>
      </w:pPr>
      <w:r w:rsidRPr="000F14A4">
        <w:rPr>
          <w:rFonts w:ascii="Arial" w:hAnsi="Arial" w:cs="Arial"/>
          <w:b/>
          <w:bCs/>
          <w:sz w:val="24"/>
          <w:szCs w:val="24"/>
          <w:u w:val="single"/>
        </w:rPr>
        <w:t>Conclusion</w:t>
      </w:r>
    </w:p>
    <w:p w14:paraId="3FFFD10C" w14:textId="50A75FB4" w:rsidR="0087765E" w:rsidRPr="000224F8" w:rsidRDefault="008C107D" w:rsidP="00BB58CB">
      <w:pPr>
        <w:spacing w:after="0"/>
        <w:rPr>
          <w:rFonts w:ascii="Arial" w:hAnsi="Arial" w:cs="Arial"/>
        </w:rPr>
      </w:pPr>
      <w:r>
        <w:rPr>
          <w:rFonts w:ascii="Arial" w:hAnsi="Arial" w:cs="Arial"/>
        </w:rPr>
        <w:t>After Santa had practised his Ho, Ho, Ho’s, t</w:t>
      </w:r>
      <w:r w:rsidR="0087765E" w:rsidRPr="000224F8">
        <w:rPr>
          <w:rFonts w:ascii="Arial" w:hAnsi="Arial" w:cs="Arial"/>
        </w:rPr>
        <w:t xml:space="preserve">he Chair thanked the members for attending and indicated that the next meeting </w:t>
      </w:r>
      <w:r w:rsidR="00011D59">
        <w:rPr>
          <w:rFonts w:ascii="Arial" w:hAnsi="Arial" w:cs="Arial"/>
        </w:rPr>
        <w:t>(</w:t>
      </w:r>
      <w:r w:rsidR="00011D59">
        <w:rPr>
          <w:rFonts w:ascii="Arial" w:hAnsi="Arial" w:cs="Arial"/>
          <w:b/>
          <w:bCs/>
        </w:rPr>
        <w:t xml:space="preserve">AGM) </w:t>
      </w:r>
      <w:r w:rsidR="0087765E" w:rsidRPr="000224F8">
        <w:rPr>
          <w:rFonts w:ascii="Arial" w:hAnsi="Arial" w:cs="Arial"/>
        </w:rPr>
        <w:t xml:space="preserve">would be on </w:t>
      </w:r>
      <w:r w:rsidR="0087765E" w:rsidRPr="000224F8">
        <w:rPr>
          <w:rFonts w:ascii="Arial" w:hAnsi="Arial" w:cs="Arial"/>
          <w:b/>
          <w:bCs/>
        </w:rPr>
        <w:t xml:space="preserve">Monday </w:t>
      </w:r>
      <w:r w:rsidR="00011D59">
        <w:rPr>
          <w:rFonts w:ascii="Arial" w:hAnsi="Arial" w:cs="Arial"/>
          <w:b/>
          <w:bCs/>
        </w:rPr>
        <w:t xml:space="preserve">9 February </w:t>
      </w:r>
      <w:r w:rsidR="0087765E" w:rsidRPr="000224F8">
        <w:rPr>
          <w:rFonts w:ascii="Arial" w:hAnsi="Arial" w:cs="Arial"/>
          <w:b/>
          <w:bCs/>
        </w:rPr>
        <w:t>202</w:t>
      </w:r>
      <w:r w:rsidR="00011D59">
        <w:rPr>
          <w:rFonts w:ascii="Arial" w:hAnsi="Arial" w:cs="Arial"/>
          <w:b/>
          <w:bCs/>
        </w:rPr>
        <w:t>6</w:t>
      </w:r>
      <w:r w:rsidR="0087765E" w:rsidRPr="000224F8">
        <w:rPr>
          <w:rFonts w:ascii="Arial" w:hAnsi="Arial" w:cs="Arial"/>
          <w:b/>
          <w:bCs/>
        </w:rPr>
        <w:t xml:space="preserve"> at 4.30pm</w:t>
      </w:r>
      <w:r w:rsidR="0087765E" w:rsidRPr="000224F8">
        <w:rPr>
          <w:rFonts w:ascii="Arial" w:hAnsi="Arial" w:cs="Arial"/>
        </w:rPr>
        <w:t>.</w:t>
      </w:r>
      <w:r w:rsidR="00011D59">
        <w:rPr>
          <w:rFonts w:ascii="Arial" w:hAnsi="Arial" w:cs="Arial"/>
        </w:rPr>
        <w:t xml:space="preserve">  </w:t>
      </w:r>
    </w:p>
    <w:p w14:paraId="067233DC" w14:textId="77777777" w:rsidR="0087765E" w:rsidRPr="000F14A4" w:rsidRDefault="0087765E" w:rsidP="00BB58CB">
      <w:pPr>
        <w:spacing w:after="0"/>
        <w:rPr>
          <w:rFonts w:ascii="Arial" w:hAnsi="Arial" w:cs="Arial"/>
          <w:sz w:val="24"/>
          <w:szCs w:val="24"/>
        </w:rPr>
      </w:pPr>
    </w:p>
    <w:p w14:paraId="2F8897AA" w14:textId="6263BE3A" w:rsidR="0087765E" w:rsidRPr="000224F8" w:rsidRDefault="0087765E" w:rsidP="00BB58CB">
      <w:pPr>
        <w:spacing w:after="0"/>
        <w:rPr>
          <w:rFonts w:ascii="Arial" w:hAnsi="Arial" w:cs="Arial"/>
        </w:rPr>
      </w:pPr>
      <w:r w:rsidRPr="000224F8">
        <w:rPr>
          <w:rFonts w:ascii="Arial" w:hAnsi="Arial" w:cs="Arial"/>
        </w:rPr>
        <w:t xml:space="preserve">The Meeting closed at </w:t>
      </w:r>
      <w:r w:rsidR="00566009" w:rsidRPr="000224F8">
        <w:rPr>
          <w:rFonts w:ascii="Arial" w:hAnsi="Arial" w:cs="Arial"/>
        </w:rPr>
        <w:t>5.</w:t>
      </w:r>
      <w:r w:rsidR="00011D59">
        <w:rPr>
          <w:rFonts w:ascii="Arial" w:hAnsi="Arial" w:cs="Arial"/>
        </w:rPr>
        <w:t>15</w:t>
      </w:r>
      <w:r w:rsidR="00A43CFA">
        <w:rPr>
          <w:rFonts w:ascii="Arial" w:hAnsi="Arial" w:cs="Arial"/>
        </w:rPr>
        <w:t>p</w:t>
      </w:r>
      <w:r w:rsidR="00566009" w:rsidRPr="000224F8">
        <w:rPr>
          <w:rFonts w:ascii="Arial" w:hAnsi="Arial" w:cs="Arial"/>
        </w:rPr>
        <w:t>m</w:t>
      </w:r>
    </w:p>
    <w:p w14:paraId="716AD112" w14:textId="77777777" w:rsidR="00BB58CB" w:rsidRPr="000F14A4" w:rsidRDefault="00BB58CB" w:rsidP="00BB58CB">
      <w:pPr>
        <w:spacing w:after="0"/>
        <w:rPr>
          <w:rFonts w:ascii="Arial" w:hAnsi="Arial" w:cs="Arial"/>
          <w:b/>
          <w:bCs/>
          <w:sz w:val="24"/>
          <w:szCs w:val="24"/>
          <w:u w:val="single"/>
        </w:rPr>
      </w:pPr>
    </w:p>
    <w:p w14:paraId="648FDA54" w14:textId="77777777" w:rsidR="00BB58CB" w:rsidRPr="000F14A4" w:rsidRDefault="00BB58CB" w:rsidP="00BB58CB">
      <w:pPr>
        <w:spacing w:after="0"/>
        <w:rPr>
          <w:rFonts w:ascii="Arial" w:hAnsi="Arial" w:cs="Arial"/>
          <w:sz w:val="24"/>
          <w:szCs w:val="24"/>
        </w:rPr>
      </w:pPr>
    </w:p>
    <w:p w14:paraId="0BAAEE67" w14:textId="77777777" w:rsidR="00BB58CB" w:rsidRPr="000F14A4" w:rsidRDefault="00BB58CB" w:rsidP="00BB58CB">
      <w:pPr>
        <w:spacing w:after="0"/>
        <w:rPr>
          <w:rFonts w:ascii="Arial" w:hAnsi="Arial" w:cs="Arial"/>
          <w:sz w:val="24"/>
          <w:szCs w:val="24"/>
        </w:rPr>
      </w:pPr>
    </w:p>
    <w:p w14:paraId="56312F7D" w14:textId="77777777" w:rsidR="009158A1" w:rsidRPr="000F14A4" w:rsidRDefault="009158A1">
      <w:pPr>
        <w:rPr>
          <w:rFonts w:ascii="Arial" w:hAnsi="Arial" w:cs="Arial"/>
          <w:sz w:val="24"/>
          <w:szCs w:val="24"/>
        </w:rPr>
      </w:pPr>
    </w:p>
    <w:p w14:paraId="319FC0B3" w14:textId="77777777" w:rsidR="009158A1" w:rsidRPr="000F14A4" w:rsidRDefault="009158A1">
      <w:pPr>
        <w:rPr>
          <w:rFonts w:ascii="Arial" w:hAnsi="Arial" w:cs="Arial"/>
          <w:sz w:val="24"/>
          <w:szCs w:val="24"/>
        </w:rPr>
      </w:pPr>
    </w:p>
    <w:p w14:paraId="03D74C1E" w14:textId="77777777" w:rsidR="009158A1" w:rsidRPr="000F14A4" w:rsidRDefault="009158A1">
      <w:pPr>
        <w:rPr>
          <w:rFonts w:ascii="Arial" w:hAnsi="Arial" w:cs="Arial"/>
          <w:sz w:val="24"/>
          <w:szCs w:val="24"/>
        </w:rPr>
      </w:pPr>
    </w:p>
    <w:sectPr w:rsidR="009158A1" w:rsidRPr="000F14A4" w:rsidSect="009206D1">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75D"/>
    <w:multiLevelType w:val="hybridMultilevel"/>
    <w:tmpl w:val="D3784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52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98"/>
    <w:rsid w:val="000019ED"/>
    <w:rsid w:val="00011D59"/>
    <w:rsid w:val="00014CC2"/>
    <w:rsid w:val="000176C2"/>
    <w:rsid w:val="000224F8"/>
    <w:rsid w:val="00045C48"/>
    <w:rsid w:val="00046C3F"/>
    <w:rsid w:val="0006480A"/>
    <w:rsid w:val="000912A5"/>
    <w:rsid w:val="00091834"/>
    <w:rsid w:val="000A714D"/>
    <w:rsid w:val="000B2C4E"/>
    <w:rsid w:val="000B76FC"/>
    <w:rsid w:val="000C5C3C"/>
    <w:rsid w:val="000D5325"/>
    <w:rsid w:val="000E7DD3"/>
    <w:rsid w:val="000F14A4"/>
    <w:rsid w:val="0012238D"/>
    <w:rsid w:val="00161C98"/>
    <w:rsid w:val="001623C8"/>
    <w:rsid w:val="00174D73"/>
    <w:rsid w:val="001767FE"/>
    <w:rsid w:val="00181F34"/>
    <w:rsid w:val="00190D39"/>
    <w:rsid w:val="00196781"/>
    <w:rsid w:val="001B0982"/>
    <w:rsid w:val="001C3B22"/>
    <w:rsid w:val="001C77D6"/>
    <w:rsid w:val="001D4247"/>
    <w:rsid w:val="001D5AC7"/>
    <w:rsid w:val="001F4A24"/>
    <w:rsid w:val="00206674"/>
    <w:rsid w:val="00206B00"/>
    <w:rsid w:val="00215B48"/>
    <w:rsid w:val="00225069"/>
    <w:rsid w:val="00234C02"/>
    <w:rsid w:val="00256809"/>
    <w:rsid w:val="002A59CC"/>
    <w:rsid w:val="002C5683"/>
    <w:rsid w:val="002D159F"/>
    <w:rsid w:val="002E1266"/>
    <w:rsid w:val="002F6EBF"/>
    <w:rsid w:val="003059BC"/>
    <w:rsid w:val="00312AE7"/>
    <w:rsid w:val="00332797"/>
    <w:rsid w:val="003445BC"/>
    <w:rsid w:val="003517F2"/>
    <w:rsid w:val="00366766"/>
    <w:rsid w:val="00380537"/>
    <w:rsid w:val="0038459C"/>
    <w:rsid w:val="00394CDF"/>
    <w:rsid w:val="003A108E"/>
    <w:rsid w:val="003B4366"/>
    <w:rsid w:val="003B60DE"/>
    <w:rsid w:val="003C70AA"/>
    <w:rsid w:val="003D6D2F"/>
    <w:rsid w:val="003F181D"/>
    <w:rsid w:val="00405A4B"/>
    <w:rsid w:val="00424A7F"/>
    <w:rsid w:val="004410E8"/>
    <w:rsid w:val="00465C5B"/>
    <w:rsid w:val="004A4940"/>
    <w:rsid w:val="004C2722"/>
    <w:rsid w:val="004C2EBD"/>
    <w:rsid w:val="004C3A0C"/>
    <w:rsid w:val="004D47B1"/>
    <w:rsid w:val="004D729E"/>
    <w:rsid w:val="004F355A"/>
    <w:rsid w:val="004F6CE2"/>
    <w:rsid w:val="004F7BF0"/>
    <w:rsid w:val="004F7F5F"/>
    <w:rsid w:val="00502C8F"/>
    <w:rsid w:val="00511959"/>
    <w:rsid w:val="00531DEE"/>
    <w:rsid w:val="00546860"/>
    <w:rsid w:val="00566009"/>
    <w:rsid w:val="00566F1C"/>
    <w:rsid w:val="005703C0"/>
    <w:rsid w:val="00582D33"/>
    <w:rsid w:val="005B19DF"/>
    <w:rsid w:val="005E1FFF"/>
    <w:rsid w:val="006274C0"/>
    <w:rsid w:val="00640A6E"/>
    <w:rsid w:val="0065472B"/>
    <w:rsid w:val="00672898"/>
    <w:rsid w:val="00675726"/>
    <w:rsid w:val="00692F0A"/>
    <w:rsid w:val="006B5D51"/>
    <w:rsid w:val="006C4A31"/>
    <w:rsid w:val="00700867"/>
    <w:rsid w:val="0073593C"/>
    <w:rsid w:val="007507D4"/>
    <w:rsid w:val="00752B73"/>
    <w:rsid w:val="007673A2"/>
    <w:rsid w:val="00784986"/>
    <w:rsid w:val="007A5EC4"/>
    <w:rsid w:val="007B4103"/>
    <w:rsid w:val="007C303E"/>
    <w:rsid w:val="007C6438"/>
    <w:rsid w:val="007C708A"/>
    <w:rsid w:val="007D0170"/>
    <w:rsid w:val="007F1FD7"/>
    <w:rsid w:val="008035ED"/>
    <w:rsid w:val="008066BD"/>
    <w:rsid w:val="00806B82"/>
    <w:rsid w:val="00834359"/>
    <w:rsid w:val="0083624C"/>
    <w:rsid w:val="00852B65"/>
    <w:rsid w:val="0086621D"/>
    <w:rsid w:val="00873F36"/>
    <w:rsid w:val="0087765E"/>
    <w:rsid w:val="008B6004"/>
    <w:rsid w:val="008C107D"/>
    <w:rsid w:val="008E03CC"/>
    <w:rsid w:val="008E11C7"/>
    <w:rsid w:val="008E5322"/>
    <w:rsid w:val="00911214"/>
    <w:rsid w:val="009158A1"/>
    <w:rsid w:val="009206D1"/>
    <w:rsid w:val="0097099C"/>
    <w:rsid w:val="0097503B"/>
    <w:rsid w:val="009B380E"/>
    <w:rsid w:val="009C7E36"/>
    <w:rsid w:val="009D5F69"/>
    <w:rsid w:val="009E0B15"/>
    <w:rsid w:val="009F7DB8"/>
    <w:rsid w:val="00A01181"/>
    <w:rsid w:val="00A015B1"/>
    <w:rsid w:val="00A26957"/>
    <w:rsid w:val="00A33465"/>
    <w:rsid w:val="00A42D13"/>
    <w:rsid w:val="00A43CFA"/>
    <w:rsid w:val="00A54A0C"/>
    <w:rsid w:val="00A82D28"/>
    <w:rsid w:val="00A9060D"/>
    <w:rsid w:val="00AE08D4"/>
    <w:rsid w:val="00AE21F2"/>
    <w:rsid w:val="00AE28A1"/>
    <w:rsid w:val="00B012DD"/>
    <w:rsid w:val="00B01BEA"/>
    <w:rsid w:val="00B167E6"/>
    <w:rsid w:val="00B55B90"/>
    <w:rsid w:val="00B631C0"/>
    <w:rsid w:val="00B90939"/>
    <w:rsid w:val="00B95237"/>
    <w:rsid w:val="00BA2458"/>
    <w:rsid w:val="00BB359F"/>
    <w:rsid w:val="00BB3C04"/>
    <w:rsid w:val="00BB58CB"/>
    <w:rsid w:val="00BC510A"/>
    <w:rsid w:val="00BD4916"/>
    <w:rsid w:val="00BF09D8"/>
    <w:rsid w:val="00C03558"/>
    <w:rsid w:val="00C13E95"/>
    <w:rsid w:val="00C1464B"/>
    <w:rsid w:val="00C44D08"/>
    <w:rsid w:val="00C55823"/>
    <w:rsid w:val="00C9211C"/>
    <w:rsid w:val="00CA53EB"/>
    <w:rsid w:val="00CC1BB4"/>
    <w:rsid w:val="00CC1EF9"/>
    <w:rsid w:val="00CE0A12"/>
    <w:rsid w:val="00CE255B"/>
    <w:rsid w:val="00D324FA"/>
    <w:rsid w:val="00D716E9"/>
    <w:rsid w:val="00D81865"/>
    <w:rsid w:val="00D9105A"/>
    <w:rsid w:val="00DE613F"/>
    <w:rsid w:val="00DE7F4F"/>
    <w:rsid w:val="00DF61F1"/>
    <w:rsid w:val="00E319C6"/>
    <w:rsid w:val="00E35D82"/>
    <w:rsid w:val="00E4561E"/>
    <w:rsid w:val="00E546C0"/>
    <w:rsid w:val="00E64BE5"/>
    <w:rsid w:val="00EA4A4E"/>
    <w:rsid w:val="00EB69A4"/>
    <w:rsid w:val="00ED4931"/>
    <w:rsid w:val="00ED6024"/>
    <w:rsid w:val="00EF1EBD"/>
    <w:rsid w:val="00EF4F20"/>
    <w:rsid w:val="00EF6E9E"/>
    <w:rsid w:val="00F23F6C"/>
    <w:rsid w:val="00F24AB1"/>
    <w:rsid w:val="00F30C7F"/>
    <w:rsid w:val="00F674B0"/>
    <w:rsid w:val="00F70C2E"/>
    <w:rsid w:val="00FC2611"/>
    <w:rsid w:val="00FD7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6F32"/>
  <w15:chartTrackingRefBased/>
  <w15:docId w15:val="{508F90D5-68A5-470B-AF5F-F0474F0E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98"/>
    <w:rPr>
      <w:rFonts w:eastAsiaTheme="majorEastAsia" w:cstheme="majorBidi"/>
      <w:color w:val="272727" w:themeColor="text1" w:themeTint="D8"/>
    </w:rPr>
  </w:style>
  <w:style w:type="paragraph" w:styleId="Title">
    <w:name w:val="Title"/>
    <w:basedOn w:val="Normal"/>
    <w:next w:val="Normal"/>
    <w:link w:val="TitleChar"/>
    <w:uiPriority w:val="10"/>
    <w:qFormat/>
    <w:rsid w:val="00161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98"/>
    <w:pPr>
      <w:spacing w:before="160"/>
      <w:jc w:val="center"/>
    </w:pPr>
    <w:rPr>
      <w:i/>
      <w:iCs/>
      <w:color w:val="404040" w:themeColor="text1" w:themeTint="BF"/>
    </w:rPr>
  </w:style>
  <w:style w:type="character" w:customStyle="1" w:styleId="QuoteChar">
    <w:name w:val="Quote Char"/>
    <w:basedOn w:val="DefaultParagraphFont"/>
    <w:link w:val="Quote"/>
    <w:uiPriority w:val="29"/>
    <w:rsid w:val="00161C98"/>
    <w:rPr>
      <w:i/>
      <w:iCs/>
      <w:color w:val="404040" w:themeColor="text1" w:themeTint="BF"/>
    </w:rPr>
  </w:style>
  <w:style w:type="paragraph" w:styleId="ListParagraph">
    <w:name w:val="List Paragraph"/>
    <w:basedOn w:val="Normal"/>
    <w:uiPriority w:val="34"/>
    <w:qFormat/>
    <w:rsid w:val="00161C98"/>
    <w:pPr>
      <w:ind w:left="720"/>
      <w:contextualSpacing/>
    </w:pPr>
  </w:style>
  <w:style w:type="character" w:styleId="IntenseEmphasis">
    <w:name w:val="Intense Emphasis"/>
    <w:basedOn w:val="DefaultParagraphFont"/>
    <w:uiPriority w:val="21"/>
    <w:qFormat/>
    <w:rsid w:val="00161C98"/>
    <w:rPr>
      <w:i/>
      <w:iCs/>
      <w:color w:val="0F4761" w:themeColor="accent1" w:themeShade="BF"/>
    </w:rPr>
  </w:style>
  <w:style w:type="paragraph" w:styleId="IntenseQuote">
    <w:name w:val="Intense Quote"/>
    <w:basedOn w:val="Normal"/>
    <w:next w:val="Normal"/>
    <w:link w:val="IntenseQuoteChar"/>
    <w:uiPriority w:val="30"/>
    <w:qFormat/>
    <w:rsid w:val="00161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C98"/>
    <w:rPr>
      <w:i/>
      <w:iCs/>
      <w:color w:val="0F4761" w:themeColor="accent1" w:themeShade="BF"/>
    </w:rPr>
  </w:style>
  <w:style w:type="character" w:styleId="IntenseReference">
    <w:name w:val="Intense Reference"/>
    <w:basedOn w:val="DefaultParagraphFont"/>
    <w:uiPriority w:val="32"/>
    <w:qFormat/>
    <w:rsid w:val="00161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63BC8-40C5-4E96-91E9-C06DB823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Cheshire</dc:creator>
  <cp:keywords/>
  <dc:description/>
  <cp:lastModifiedBy>David Cheshire</cp:lastModifiedBy>
  <cp:revision>12</cp:revision>
  <dcterms:created xsi:type="dcterms:W3CDTF">2025-12-09T14:17:00Z</dcterms:created>
  <dcterms:modified xsi:type="dcterms:W3CDTF">2025-12-16T17:35:00Z</dcterms:modified>
</cp:coreProperties>
</file>